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80" w:rsidRDefault="00167380" w:rsidP="00CA4EEF">
      <w:pPr>
        <w:tabs>
          <w:tab w:val="left" w:pos="1620"/>
          <w:tab w:val="left" w:pos="6870"/>
        </w:tabs>
        <w:spacing w:line="276" w:lineRule="auto"/>
        <w:ind w:left="1620" w:hanging="2046"/>
        <w:jc w:val="center"/>
        <w:rPr>
          <w:rFonts w:ascii="Arial Narrow" w:hAnsi="Arial Narrow" w:cs="Arial"/>
          <w:b/>
          <w:sz w:val="28"/>
          <w:szCs w:val="28"/>
        </w:rPr>
      </w:pPr>
    </w:p>
    <w:p w:rsidR="00BE2BB0" w:rsidRPr="006F3A5D" w:rsidRDefault="00BE2BB0" w:rsidP="00E0754B">
      <w:pPr>
        <w:tabs>
          <w:tab w:val="left" w:pos="1620"/>
          <w:tab w:val="left" w:pos="6870"/>
        </w:tabs>
        <w:spacing w:line="276" w:lineRule="auto"/>
        <w:ind w:left="1620" w:hanging="2046"/>
        <w:jc w:val="center"/>
        <w:rPr>
          <w:rFonts w:ascii="Arial Narrow" w:hAnsi="Arial Narrow" w:cs="Arial"/>
          <w:b/>
          <w:sz w:val="28"/>
          <w:szCs w:val="28"/>
        </w:rPr>
      </w:pPr>
      <w:r w:rsidRPr="006F3A5D">
        <w:rPr>
          <w:rFonts w:ascii="Arial Narrow" w:hAnsi="Arial Narrow" w:cs="Arial"/>
          <w:b/>
          <w:sz w:val="28"/>
          <w:szCs w:val="28"/>
        </w:rPr>
        <w:t>RENCANA KINERJA TAHUNAN</w:t>
      </w:r>
    </w:p>
    <w:p w:rsidR="00BE2BB0" w:rsidRPr="006F3A5D" w:rsidRDefault="00BE2BB0" w:rsidP="00E0754B">
      <w:pPr>
        <w:tabs>
          <w:tab w:val="left" w:pos="1620"/>
          <w:tab w:val="left" w:pos="2694"/>
          <w:tab w:val="left" w:pos="6870"/>
        </w:tabs>
        <w:spacing w:line="276" w:lineRule="auto"/>
        <w:ind w:left="1620" w:hanging="2046"/>
        <w:jc w:val="center"/>
        <w:rPr>
          <w:rFonts w:ascii="Arial Narrow" w:hAnsi="Arial Narrow" w:cs="Arial"/>
          <w:b/>
          <w:sz w:val="28"/>
          <w:szCs w:val="28"/>
        </w:rPr>
      </w:pPr>
      <w:r w:rsidRPr="006F3A5D">
        <w:rPr>
          <w:rFonts w:ascii="Arial Narrow" w:hAnsi="Arial Narrow" w:cs="Arial"/>
          <w:b/>
          <w:sz w:val="28"/>
          <w:szCs w:val="28"/>
        </w:rPr>
        <w:t xml:space="preserve">DINAS KEPENDUDUKAN DAN PENCATATAN SIPIL </w:t>
      </w:r>
    </w:p>
    <w:p w:rsidR="00BE2BB0" w:rsidRPr="006F3A5D" w:rsidRDefault="00BE2BB0" w:rsidP="00E0754B">
      <w:pPr>
        <w:tabs>
          <w:tab w:val="left" w:pos="1620"/>
          <w:tab w:val="left" w:pos="6870"/>
        </w:tabs>
        <w:spacing w:line="276" w:lineRule="auto"/>
        <w:ind w:left="1620" w:hanging="2046"/>
        <w:jc w:val="center"/>
        <w:rPr>
          <w:rFonts w:ascii="Arial Narrow" w:hAnsi="Arial Narrow" w:cs="Arial"/>
          <w:b/>
          <w:sz w:val="28"/>
          <w:szCs w:val="28"/>
        </w:rPr>
      </w:pPr>
      <w:r w:rsidRPr="006F3A5D">
        <w:rPr>
          <w:rFonts w:ascii="Arial Narrow" w:hAnsi="Arial Narrow" w:cs="Arial"/>
          <w:b/>
          <w:sz w:val="28"/>
          <w:szCs w:val="28"/>
        </w:rPr>
        <w:t xml:space="preserve">KABUPATEN BLORA </w:t>
      </w:r>
    </w:p>
    <w:p w:rsidR="00BE2BB0" w:rsidRPr="006F3A5D" w:rsidRDefault="00DC4171" w:rsidP="00E0754B">
      <w:pPr>
        <w:tabs>
          <w:tab w:val="left" w:pos="1620"/>
          <w:tab w:val="left" w:pos="6870"/>
        </w:tabs>
        <w:spacing w:line="276" w:lineRule="auto"/>
        <w:ind w:left="1620" w:hanging="2046"/>
        <w:jc w:val="center"/>
        <w:rPr>
          <w:rFonts w:ascii="Arial Narrow" w:hAnsi="Arial Narrow" w:cs="Arial"/>
          <w:b/>
          <w:sz w:val="28"/>
          <w:szCs w:val="28"/>
        </w:rPr>
      </w:pPr>
      <w:r w:rsidRPr="006F3A5D">
        <w:rPr>
          <w:rFonts w:ascii="Arial Narrow" w:hAnsi="Arial Narrow" w:cs="Arial"/>
          <w:b/>
          <w:sz w:val="28"/>
          <w:szCs w:val="28"/>
        </w:rPr>
        <w:t>TAHUN 2023</w:t>
      </w:r>
    </w:p>
    <w:p w:rsidR="00BE2BB0" w:rsidRPr="006F3A5D" w:rsidRDefault="00BE2BB0" w:rsidP="00E0754B">
      <w:pPr>
        <w:tabs>
          <w:tab w:val="left" w:pos="1620"/>
          <w:tab w:val="left" w:pos="6870"/>
        </w:tabs>
        <w:spacing w:line="276" w:lineRule="auto"/>
        <w:ind w:left="1620" w:hanging="2046"/>
        <w:jc w:val="center"/>
        <w:rPr>
          <w:rFonts w:ascii="Arial Narrow" w:hAnsi="Arial Narrow" w:cs="Arial"/>
          <w:b/>
          <w:sz w:val="28"/>
          <w:szCs w:val="28"/>
        </w:rPr>
      </w:pPr>
    </w:p>
    <w:p w:rsidR="00BE2BB0" w:rsidRPr="006F3A5D" w:rsidRDefault="00BE2BB0" w:rsidP="00CA4EEF">
      <w:pPr>
        <w:tabs>
          <w:tab w:val="left" w:pos="1620"/>
          <w:tab w:val="left" w:pos="6870"/>
        </w:tabs>
        <w:spacing w:line="276" w:lineRule="auto"/>
        <w:ind w:left="1620"/>
        <w:jc w:val="center"/>
        <w:rPr>
          <w:rFonts w:ascii="Arial Narrow" w:hAnsi="Arial Narrow" w:cs="Arial"/>
          <w:b/>
          <w:sz w:val="28"/>
          <w:szCs w:val="28"/>
        </w:rPr>
      </w:pPr>
    </w:p>
    <w:p w:rsidR="00BE2BB0" w:rsidRPr="006F3A5D" w:rsidRDefault="00BE2BB0" w:rsidP="006F3A5D">
      <w:pPr>
        <w:numPr>
          <w:ilvl w:val="0"/>
          <w:numId w:val="1"/>
        </w:numPr>
        <w:tabs>
          <w:tab w:val="left" w:pos="0"/>
          <w:tab w:val="left" w:pos="6870"/>
        </w:tabs>
        <w:spacing w:line="276" w:lineRule="auto"/>
        <w:ind w:left="142" w:hanging="568"/>
        <w:rPr>
          <w:rFonts w:ascii="Arial Narrow" w:hAnsi="Arial Narrow" w:cs="Arial"/>
          <w:b/>
          <w:sz w:val="28"/>
          <w:szCs w:val="28"/>
        </w:rPr>
      </w:pPr>
      <w:r w:rsidRPr="006F3A5D">
        <w:rPr>
          <w:rFonts w:ascii="Arial Narrow" w:hAnsi="Arial Narrow" w:cs="Arial"/>
          <w:b/>
          <w:sz w:val="28"/>
          <w:szCs w:val="28"/>
        </w:rPr>
        <w:t>Pengertian Rencana Kinerja Tahunan (RKT)</w:t>
      </w:r>
    </w:p>
    <w:p w:rsidR="00BE2BB0" w:rsidRPr="006F3A5D" w:rsidRDefault="00BE2BB0" w:rsidP="006F3A5D">
      <w:pPr>
        <w:tabs>
          <w:tab w:val="left" w:pos="993"/>
          <w:tab w:val="left" w:pos="1418"/>
          <w:tab w:val="left" w:pos="6870"/>
        </w:tabs>
        <w:spacing w:line="276" w:lineRule="auto"/>
        <w:ind w:hanging="1212"/>
        <w:jc w:val="both"/>
        <w:rPr>
          <w:rFonts w:ascii="Arial Narrow" w:hAnsi="Arial Narrow" w:cs="Arial"/>
          <w:sz w:val="28"/>
          <w:szCs w:val="28"/>
        </w:rPr>
      </w:pPr>
      <w:r w:rsidRPr="006F3A5D">
        <w:rPr>
          <w:rFonts w:ascii="Arial Narrow" w:hAnsi="Arial Narrow" w:cs="Arial"/>
          <w:sz w:val="28"/>
          <w:szCs w:val="28"/>
        </w:rPr>
        <w:tab/>
      </w:r>
      <w:r w:rsidRPr="006F3A5D">
        <w:rPr>
          <w:rFonts w:ascii="Arial Narrow" w:hAnsi="Arial Narrow" w:cs="Arial"/>
          <w:sz w:val="28"/>
          <w:szCs w:val="28"/>
        </w:rPr>
        <w:tab/>
        <w:t xml:space="preserve">Rencana Kinerja Tahunan (RKT) merupakan penjabaran dari sasaran dan program yang telah ditetapkan dalam Rencana Strategis, dan akan dilaksanakan oleh satuan organisasi/kerja melalui berbagai kegiatan tahunan. Penyusunan </w:t>
      </w:r>
      <w:r w:rsidR="00703ED8" w:rsidRPr="006F3A5D">
        <w:rPr>
          <w:rFonts w:ascii="Arial Narrow" w:hAnsi="Arial Narrow" w:cs="Arial"/>
          <w:sz w:val="28"/>
          <w:szCs w:val="28"/>
        </w:rPr>
        <w:t xml:space="preserve"> </w:t>
      </w:r>
      <w:r w:rsidRPr="006F3A5D">
        <w:rPr>
          <w:rFonts w:ascii="Arial Narrow" w:hAnsi="Arial Narrow" w:cs="Arial"/>
          <w:sz w:val="28"/>
          <w:szCs w:val="28"/>
        </w:rPr>
        <w:t>RKT  seiring dengan agenda penyusunan program dan kebijakan anggaran oleh pimpinan satuan organisasi kerja yang akan dicapai pada tahun berjalan.</w:t>
      </w:r>
    </w:p>
    <w:p w:rsidR="00BE2BB0" w:rsidRPr="006F3A5D" w:rsidRDefault="00BE2BB0" w:rsidP="006F3A5D">
      <w:pPr>
        <w:tabs>
          <w:tab w:val="left" w:pos="993"/>
          <w:tab w:val="left" w:pos="1418"/>
          <w:tab w:val="left" w:pos="6870"/>
        </w:tabs>
        <w:spacing w:line="276" w:lineRule="auto"/>
        <w:ind w:hanging="1212"/>
        <w:jc w:val="both"/>
        <w:rPr>
          <w:rFonts w:ascii="Arial Narrow" w:hAnsi="Arial Narrow" w:cs="Arial"/>
          <w:sz w:val="28"/>
          <w:szCs w:val="28"/>
        </w:rPr>
      </w:pPr>
      <w:r w:rsidRPr="006F3A5D">
        <w:rPr>
          <w:rFonts w:ascii="Arial Narrow" w:hAnsi="Arial Narrow" w:cs="Arial"/>
          <w:sz w:val="28"/>
          <w:szCs w:val="28"/>
        </w:rPr>
        <w:tab/>
      </w:r>
      <w:r w:rsidRPr="006F3A5D">
        <w:rPr>
          <w:rFonts w:ascii="Arial Narrow" w:hAnsi="Arial Narrow" w:cs="Arial"/>
          <w:sz w:val="28"/>
          <w:szCs w:val="28"/>
        </w:rPr>
        <w:tab/>
        <w:t>Penyusunan RKT meliputi sasaran strategis, sasaran program, sasaran kegiatan utama, indikator kinerja sasaran/indi</w:t>
      </w:r>
      <w:r w:rsidR="00DC4171" w:rsidRPr="006F3A5D">
        <w:rPr>
          <w:rFonts w:ascii="Arial Narrow" w:hAnsi="Arial Narrow" w:cs="Arial"/>
          <w:sz w:val="28"/>
          <w:szCs w:val="28"/>
        </w:rPr>
        <w:t>k</w:t>
      </w:r>
      <w:r w:rsidRPr="006F3A5D">
        <w:rPr>
          <w:rFonts w:ascii="Arial Narrow" w:hAnsi="Arial Narrow" w:cs="Arial"/>
          <w:sz w:val="28"/>
          <w:szCs w:val="28"/>
        </w:rPr>
        <w:t>ator kinerja utama (IKU) dan target yang ingin dicapai dalam tahun yang bersangkutan, dengan melakukan penetapan sasaran, penyusunan indikator sasaran dan menetapkan target.</w:t>
      </w:r>
    </w:p>
    <w:p w:rsidR="00BE2BB0" w:rsidRPr="006F3A5D" w:rsidRDefault="00BE2BB0" w:rsidP="00CA4EEF">
      <w:pPr>
        <w:tabs>
          <w:tab w:val="left" w:pos="993"/>
          <w:tab w:val="left" w:pos="1418"/>
          <w:tab w:val="left" w:pos="6870"/>
        </w:tabs>
        <w:spacing w:line="276" w:lineRule="auto"/>
        <w:ind w:left="360"/>
        <w:jc w:val="both"/>
        <w:rPr>
          <w:rFonts w:ascii="Arial Narrow" w:hAnsi="Arial Narrow" w:cs="Arial"/>
          <w:sz w:val="28"/>
          <w:szCs w:val="28"/>
        </w:rPr>
      </w:pPr>
    </w:p>
    <w:p w:rsidR="00BE2BB0" w:rsidRPr="006F3A5D" w:rsidRDefault="00BE2BB0" w:rsidP="006F3A5D">
      <w:pPr>
        <w:tabs>
          <w:tab w:val="left" w:pos="0"/>
          <w:tab w:val="left" w:pos="1418"/>
          <w:tab w:val="left" w:pos="6870"/>
        </w:tabs>
        <w:spacing w:line="276" w:lineRule="auto"/>
        <w:ind w:left="-426"/>
        <w:jc w:val="both"/>
        <w:rPr>
          <w:rFonts w:ascii="Arial Narrow" w:hAnsi="Arial Narrow" w:cs="Arial"/>
          <w:b/>
          <w:sz w:val="28"/>
          <w:szCs w:val="28"/>
        </w:rPr>
      </w:pPr>
      <w:r w:rsidRPr="006F3A5D">
        <w:rPr>
          <w:rFonts w:ascii="Arial Narrow" w:hAnsi="Arial Narrow" w:cs="Arial"/>
          <w:b/>
          <w:sz w:val="28"/>
          <w:szCs w:val="28"/>
        </w:rPr>
        <w:t>b.</w:t>
      </w:r>
      <w:r w:rsidRPr="006F3A5D">
        <w:rPr>
          <w:rFonts w:ascii="Arial Narrow" w:hAnsi="Arial Narrow" w:cs="Arial"/>
          <w:sz w:val="28"/>
          <w:szCs w:val="28"/>
        </w:rPr>
        <w:tab/>
      </w:r>
      <w:r w:rsidRPr="006F3A5D">
        <w:rPr>
          <w:rFonts w:ascii="Arial Narrow" w:hAnsi="Arial Narrow" w:cs="Arial"/>
          <w:b/>
          <w:sz w:val="28"/>
          <w:szCs w:val="28"/>
        </w:rPr>
        <w:t>Penetapan Sasaran RKT</w:t>
      </w:r>
    </w:p>
    <w:p w:rsidR="00BE2BB0" w:rsidRPr="006F3A5D" w:rsidRDefault="006F3A5D" w:rsidP="006F3A5D">
      <w:pPr>
        <w:tabs>
          <w:tab w:val="left" w:pos="990"/>
          <w:tab w:val="left" w:pos="6870"/>
        </w:tabs>
        <w:spacing w:line="276" w:lineRule="auto"/>
        <w:ind w:firstLine="436"/>
        <w:jc w:val="both"/>
        <w:rPr>
          <w:rFonts w:ascii="Arial Narrow" w:hAnsi="Arial Narrow" w:cs="Arial"/>
          <w:sz w:val="28"/>
          <w:szCs w:val="28"/>
        </w:rPr>
      </w:pPr>
      <w:r>
        <w:rPr>
          <w:rFonts w:ascii="Arial Narrow" w:hAnsi="Arial Narrow" w:cs="Arial"/>
          <w:sz w:val="28"/>
          <w:szCs w:val="28"/>
        </w:rPr>
        <w:tab/>
      </w:r>
      <w:r w:rsidR="00BE2BB0" w:rsidRPr="006F3A5D">
        <w:rPr>
          <w:rFonts w:ascii="Arial Narrow" w:hAnsi="Arial Narrow" w:cs="Arial"/>
          <w:sz w:val="28"/>
          <w:szCs w:val="28"/>
        </w:rPr>
        <w:t>Sasaran yang dimaksud pada rencana kinerja ini adalah sasaran sebagaimana dimuat dalam dokumen Rencana Strategis (Renstra) Dinas Kependudukan dan Pencatatan Sipil Kabupaten Blora.</w:t>
      </w:r>
    </w:p>
    <w:p w:rsidR="00BE2BB0" w:rsidRPr="006F3A5D" w:rsidRDefault="00BE2BB0" w:rsidP="006F3A5D">
      <w:pPr>
        <w:tabs>
          <w:tab w:val="left" w:pos="993"/>
          <w:tab w:val="left" w:pos="1418"/>
          <w:tab w:val="left" w:pos="6870"/>
        </w:tabs>
        <w:spacing w:line="276" w:lineRule="auto"/>
        <w:jc w:val="both"/>
        <w:rPr>
          <w:rFonts w:ascii="Arial Narrow" w:hAnsi="Arial Narrow" w:cs="Arial"/>
          <w:sz w:val="28"/>
          <w:szCs w:val="28"/>
        </w:rPr>
      </w:pPr>
      <w:r w:rsidRPr="006F3A5D">
        <w:rPr>
          <w:rFonts w:ascii="Arial Narrow" w:hAnsi="Arial Narrow" w:cs="Arial"/>
          <w:sz w:val="28"/>
          <w:szCs w:val="28"/>
        </w:rPr>
        <w:t>Selanjutnya diidentifikasi sasaran mana yang akan diwujudkan pada tahun yang bersangkutan beserta indikator dan rencana tingkat capaiannya (targetnya).</w:t>
      </w:r>
    </w:p>
    <w:p w:rsidR="006F3A5D" w:rsidRDefault="00BE2BB0" w:rsidP="006F3A5D">
      <w:pPr>
        <w:tabs>
          <w:tab w:val="left" w:pos="284"/>
          <w:tab w:val="left" w:pos="6870"/>
        </w:tabs>
        <w:spacing w:line="276" w:lineRule="auto"/>
        <w:ind w:hanging="1336"/>
        <w:jc w:val="both"/>
        <w:rPr>
          <w:rFonts w:ascii="Arial Narrow" w:hAnsi="Arial Narrow" w:cs="Arial"/>
          <w:sz w:val="28"/>
          <w:szCs w:val="28"/>
        </w:rPr>
      </w:pPr>
      <w:r w:rsidRPr="006F3A5D">
        <w:rPr>
          <w:rFonts w:ascii="Arial Narrow" w:hAnsi="Arial Narrow" w:cs="Arial"/>
          <w:sz w:val="28"/>
          <w:szCs w:val="28"/>
        </w:rPr>
        <w:tab/>
        <w:t>Identifikasi/memilih/menetapkan asasaran adalah pada Renstra dapat dilaksanakan seluruhnya pada tahun berjalan, maka sasaran pada Renstra dapat dipindahkan dalam Rencana Kinerja Tahunan (RKT). Akan tetapi, apabila sasaran dan indikator kinerja sasaran pada Renstra tidak dapat dilaksanakan seluruhnya pada tahun berjalan, maka dapat dipilih sasaran yang tertulis pada Renstra sesuai skala prioritas.</w:t>
      </w:r>
    </w:p>
    <w:p w:rsidR="00BE2BB0" w:rsidRPr="006F3A5D" w:rsidRDefault="00BE2BB0" w:rsidP="006F3A5D">
      <w:pPr>
        <w:pStyle w:val="ListParagraph"/>
        <w:numPr>
          <w:ilvl w:val="0"/>
          <w:numId w:val="4"/>
        </w:numPr>
        <w:tabs>
          <w:tab w:val="left" w:pos="0"/>
          <w:tab w:val="left" w:pos="6870"/>
        </w:tabs>
        <w:spacing w:line="276" w:lineRule="auto"/>
        <w:ind w:hanging="1170"/>
        <w:jc w:val="both"/>
        <w:rPr>
          <w:rFonts w:ascii="Arial Narrow" w:hAnsi="Arial Narrow" w:cs="Arial"/>
          <w:sz w:val="28"/>
          <w:szCs w:val="28"/>
        </w:rPr>
      </w:pPr>
      <w:r w:rsidRPr="006F3A5D">
        <w:rPr>
          <w:rFonts w:ascii="Arial Narrow" w:hAnsi="Arial Narrow" w:cs="Arial"/>
          <w:b/>
          <w:sz w:val="28"/>
          <w:szCs w:val="28"/>
        </w:rPr>
        <w:t>Indikator Kinerja Sasaran</w:t>
      </w:r>
    </w:p>
    <w:p w:rsidR="00BE2BB0" w:rsidRPr="006F3A5D" w:rsidRDefault="00BE2BB0" w:rsidP="006F3A5D">
      <w:pPr>
        <w:tabs>
          <w:tab w:val="left" w:pos="284"/>
          <w:tab w:val="left" w:pos="993"/>
        </w:tabs>
        <w:spacing w:line="276" w:lineRule="auto"/>
        <w:ind w:hanging="426"/>
        <w:jc w:val="both"/>
        <w:rPr>
          <w:rFonts w:ascii="Arial Narrow" w:hAnsi="Arial Narrow" w:cs="Arial"/>
          <w:sz w:val="28"/>
          <w:szCs w:val="28"/>
        </w:rPr>
      </w:pPr>
      <w:r w:rsidRPr="006F3A5D">
        <w:rPr>
          <w:rFonts w:ascii="Arial Narrow" w:hAnsi="Arial Narrow" w:cs="Arial"/>
          <w:sz w:val="28"/>
          <w:szCs w:val="28"/>
        </w:rPr>
        <w:tab/>
      </w:r>
      <w:r w:rsidR="006F3A5D">
        <w:rPr>
          <w:rFonts w:ascii="Arial Narrow" w:hAnsi="Arial Narrow" w:cs="Arial"/>
          <w:sz w:val="28"/>
          <w:szCs w:val="28"/>
        </w:rPr>
        <w:tab/>
      </w:r>
      <w:r w:rsidRPr="006F3A5D">
        <w:rPr>
          <w:rFonts w:ascii="Arial Narrow" w:hAnsi="Arial Narrow" w:cs="Arial"/>
          <w:sz w:val="28"/>
          <w:szCs w:val="28"/>
        </w:rPr>
        <w:tab/>
        <w:t xml:space="preserve">Indikator kinerja adalah ukuran kuantitatif dan/atau kualitatif yang menggambarkan tingkat pencapaian suatu kegiatan yang telah ditetapkan. </w:t>
      </w:r>
    </w:p>
    <w:p w:rsidR="00BE2BB0" w:rsidRPr="006F3A5D" w:rsidRDefault="00BE2BB0" w:rsidP="006F3A5D">
      <w:pPr>
        <w:tabs>
          <w:tab w:val="left" w:pos="284"/>
          <w:tab w:val="left" w:pos="993"/>
        </w:tabs>
        <w:spacing w:line="276" w:lineRule="auto"/>
        <w:jc w:val="both"/>
        <w:rPr>
          <w:rFonts w:ascii="Arial Narrow" w:hAnsi="Arial Narrow" w:cs="Arial"/>
          <w:sz w:val="28"/>
          <w:szCs w:val="28"/>
        </w:rPr>
      </w:pPr>
      <w:r w:rsidRPr="006F3A5D">
        <w:rPr>
          <w:rFonts w:ascii="Arial Narrow" w:hAnsi="Arial Narrow" w:cs="Arial"/>
          <w:sz w:val="28"/>
          <w:szCs w:val="28"/>
        </w:rPr>
        <w:t>Setiap sasaran dapat memiliki lebih dari satu indikator kinerja sasaran.</w:t>
      </w:r>
    </w:p>
    <w:p w:rsidR="00BE2BB0" w:rsidRPr="006F3A5D" w:rsidRDefault="00BE2BB0" w:rsidP="006F3A5D">
      <w:pPr>
        <w:tabs>
          <w:tab w:val="left" w:pos="284"/>
          <w:tab w:val="left" w:pos="993"/>
        </w:tabs>
        <w:spacing w:line="276" w:lineRule="auto"/>
        <w:jc w:val="both"/>
        <w:rPr>
          <w:rFonts w:ascii="Arial Narrow" w:hAnsi="Arial Narrow" w:cs="Arial"/>
          <w:sz w:val="28"/>
          <w:szCs w:val="28"/>
        </w:rPr>
      </w:pPr>
      <w:r w:rsidRPr="006F3A5D">
        <w:rPr>
          <w:rFonts w:ascii="Arial Narrow" w:hAnsi="Arial Narrow" w:cs="Arial"/>
          <w:sz w:val="28"/>
          <w:szCs w:val="28"/>
        </w:rPr>
        <w:t>Indikator kinerja sasaran secara langsung atau tidak langsung dapat mengidentifikasikan sejauh mana pencapaian tujuan. Indikator kinerja sasaran harus didasarkan pada dokumen Renstra atau penetapan Indikator Kinerja Utama (IKU) pada masing-masing satuan organisasi.</w:t>
      </w:r>
    </w:p>
    <w:p w:rsidR="00BE2BB0" w:rsidRPr="006F3A5D" w:rsidRDefault="006F3A5D" w:rsidP="006F3A5D">
      <w:pPr>
        <w:tabs>
          <w:tab w:val="left" w:pos="284"/>
          <w:tab w:val="left" w:pos="993"/>
        </w:tabs>
        <w:spacing w:line="276" w:lineRule="auto"/>
        <w:ind w:hanging="426"/>
        <w:jc w:val="both"/>
        <w:rPr>
          <w:rFonts w:ascii="Arial Narrow" w:hAnsi="Arial Narrow" w:cs="Arial"/>
          <w:sz w:val="28"/>
          <w:szCs w:val="28"/>
        </w:rPr>
      </w:pPr>
      <w:r>
        <w:rPr>
          <w:rFonts w:ascii="Arial Narrow" w:hAnsi="Arial Narrow" w:cs="Arial"/>
          <w:sz w:val="28"/>
          <w:szCs w:val="28"/>
        </w:rPr>
        <w:tab/>
      </w:r>
      <w:r w:rsidR="00BE2BB0" w:rsidRPr="006F3A5D">
        <w:rPr>
          <w:rFonts w:ascii="Arial Narrow" w:hAnsi="Arial Narrow" w:cs="Arial"/>
          <w:sz w:val="28"/>
          <w:szCs w:val="28"/>
        </w:rPr>
        <w:t>Penyusunan indikator kinerja sasaran :</w:t>
      </w:r>
    </w:p>
    <w:p w:rsidR="00BE2BB0" w:rsidRPr="006F3A5D" w:rsidRDefault="00BE2BB0" w:rsidP="006F3A5D">
      <w:pPr>
        <w:numPr>
          <w:ilvl w:val="0"/>
          <w:numId w:val="2"/>
        </w:numPr>
        <w:tabs>
          <w:tab w:val="left" w:pos="284"/>
          <w:tab w:val="left" w:pos="567"/>
        </w:tabs>
        <w:spacing w:line="276" w:lineRule="auto"/>
        <w:ind w:left="426" w:hanging="426"/>
        <w:jc w:val="both"/>
        <w:rPr>
          <w:rFonts w:ascii="Arial Narrow" w:hAnsi="Arial Narrow" w:cs="Arial"/>
          <w:sz w:val="28"/>
          <w:szCs w:val="28"/>
        </w:rPr>
      </w:pPr>
      <w:r w:rsidRPr="006F3A5D">
        <w:rPr>
          <w:rFonts w:ascii="Arial Narrow" w:hAnsi="Arial Narrow" w:cs="Arial"/>
          <w:sz w:val="28"/>
          <w:szCs w:val="28"/>
        </w:rPr>
        <w:t xml:space="preserve"> Keluaran (outputs) adalah sesuatu berupa produk/jasa (fisik atau non fisik) sebagai hasil langsung dari pelaksanaan suatu kegiatan dan program berdasarkan masukan yang digunakan.</w:t>
      </w:r>
    </w:p>
    <w:p w:rsidR="00BE2BB0" w:rsidRPr="006F3A5D" w:rsidRDefault="00BE2BB0" w:rsidP="00E0754B">
      <w:pPr>
        <w:numPr>
          <w:ilvl w:val="0"/>
          <w:numId w:val="2"/>
        </w:numPr>
        <w:tabs>
          <w:tab w:val="left" w:pos="360"/>
        </w:tabs>
        <w:spacing w:line="276" w:lineRule="auto"/>
        <w:ind w:left="426" w:hanging="426"/>
        <w:jc w:val="both"/>
        <w:rPr>
          <w:rFonts w:ascii="Arial Narrow" w:hAnsi="Arial Narrow" w:cs="Arial"/>
          <w:sz w:val="28"/>
          <w:szCs w:val="28"/>
        </w:rPr>
      </w:pPr>
      <w:r w:rsidRPr="006F3A5D">
        <w:rPr>
          <w:rFonts w:ascii="Arial Narrow" w:hAnsi="Arial Narrow" w:cs="Arial"/>
          <w:sz w:val="28"/>
          <w:szCs w:val="28"/>
        </w:rPr>
        <w:lastRenderedPageBreak/>
        <w:t xml:space="preserve"> Hasil (outcomes) adalah segala sesuatu yang mencerminkan berfungsinya keluaran kegiatan pada jangka menengah. Outcome merupakan ukuran seberapa jauh setiap produk/jasa dapat memenuhi kebutuhan dan harapan masyarakat.</w:t>
      </w:r>
    </w:p>
    <w:p w:rsidR="00BE2BB0" w:rsidRPr="006F3A5D" w:rsidRDefault="00BE2BB0" w:rsidP="00CA4EEF">
      <w:pPr>
        <w:tabs>
          <w:tab w:val="left" w:pos="284"/>
          <w:tab w:val="left" w:pos="993"/>
        </w:tabs>
        <w:spacing w:line="276" w:lineRule="auto"/>
        <w:ind w:left="1353"/>
        <w:jc w:val="both"/>
        <w:rPr>
          <w:rFonts w:ascii="Arial Narrow" w:hAnsi="Arial Narrow" w:cs="Arial"/>
          <w:sz w:val="28"/>
          <w:szCs w:val="28"/>
        </w:rPr>
      </w:pPr>
    </w:p>
    <w:p w:rsidR="00BE2BB0" w:rsidRPr="006F3A5D" w:rsidRDefault="00BE2BB0" w:rsidP="006F3A5D">
      <w:pPr>
        <w:pStyle w:val="ListParagraph"/>
        <w:numPr>
          <w:ilvl w:val="0"/>
          <w:numId w:val="4"/>
        </w:numPr>
        <w:tabs>
          <w:tab w:val="left" w:pos="0"/>
          <w:tab w:val="left" w:pos="993"/>
        </w:tabs>
        <w:spacing w:line="276" w:lineRule="auto"/>
        <w:ind w:hanging="1170"/>
        <w:jc w:val="both"/>
        <w:rPr>
          <w:rFonts w:ascii="Arial Narrow" w:hAnsi="Arial Narrow" w:cs="Arial"/>
          <w:b/>
          <w:sz w:val="28"/>
          <w:szCs w:val="28"/>
        </w:rPr>
      </w:pPr>
      <w:r w:rsidRPr="006F3A5D">
        <w:rPr>
          <w:rFonts w:ascii="Arial Narrow" w:hAnsi="Arial Narrow" w:cs="Arial"/>
          <w:b/>
          <w:sz w:val="28"/>
          <w:szCs w:val="28"/>
        </w:rPr>
        <w:t>Penetapan Target</w:t>
      </w:r>
    </w:p>
    <w:p w:rsidR="00BE2BB0" w:rsidRPr="006F3A5D" w:rsidRDefault="00BE2BB0" w:rsidP="006F3A5D">
      <w:pPr>
        <w:tabs>
          <w:tab w:val="left" w:pos="0"/>
          <w:tab w:val="left" w:pos="993"/>
        </w:tabs>
        <w:spacing w:line="276" w:lineRule="auto"/>
        <w:ind w:hanging="696"/>
        <w:jc w:val="both"/>
        <w:rPr>
          <w:rFonts w:ascii="Arial Narrow" w:hAnsi="Arial Narrow" w:cs="Arial"/>
          <w:sz w:val="28"/>
          <w:szCs w:val="28"/>
        </w:rPr>
      </w:pPr>
      <w:r w:rsidRPr="006F3A5D">
        <w:rPr>
          <w:rFonts w:ascii="Arial Narrow" w:hAnsi="Arial Narrow" w:cs="Arial"/>
          <w:sz w:val="28"/>
          <w:szCs w:val="28"/>
        </w:rPr>
        <w:tab/>
      </w:r>
      <w:r w:rsidRPr="006F3A5D">
        <w:rPr>
          <w:rFonts w:ascii="Arial Narrow" w:hAnsi="Arial Narrow" w:cs="Arial"/>
          <w:sz w:val="28"/>
          <w:szCs w:val="28"/>
        </w:rPr>
        <w:tab/>
        <w:t>Pada masing-masing indikator kinerja sasaran harus disertai dengan rencana tingkat capaian target kinerja masing-masing berupa kualitatif maupun kuantitatif.</w:t>
      </w:r>
    </w:p>
    <w:p w:rsidR="00BE2BB0" w:rsidRPr="006F3A5D" w:rsidRDefault="00BE2BB0" w:rsidP="006F3A5D">
      <w:pPr>
        <w:tabs>
          <w:tab w:val="left" w:pos="0"/>
          <w:tab w:val="left" w:pos="993"/>
        </w:tabs>
        <w:spacing w:line="276" w:lineRule="auto"/>
        <w:ind w:hanging="696"/>
        <w:jc w:val="both"/>
        <w:rPr>
          <w:rFonts w:ascii="Arial Narrow" w:hAnsi="Arial Narrow" w:cs="Arial"/>
          <w:sz w:val="28"/>
          <w:szCs w:val="28"/>
        </w:rPr>
      </w:pPr>
    </w:p>
    <w:p w:rsidR="00BE2BB0" w:rsidRPr="006F3A5D" w:rsidRDefault="00BE2BB0" w:rsidP="006F3A5D">
      <w:pPr>
        <w:numPr>
          <w:ilvl w:val="0"/>
          <w:numId w:val="4"/>
        </w:numPr>
        <w:tabs>
          <w:tab w:val="left" w:pos="0"/>
          <w:tab w:val="left" w:pos="993"/>
        </w:tabs>
        <w:spacing w:line="276" w:lineRule="auto"/>
        <w:ind w:left="0" w:hanging="450"/>
        <w:rPr>
          <w:rFonts w:ascii="Arial Narrow" w:hAnsi="Arial Narrow" w:cs="Arial"/>
          <w:b/>
          <w:sz w:val="28"/>
          <w:szCs w:val="28"/>
        </w:rPr>
      </w:pPr>
      <w:r w:rsidRPr="006F3A5D">
        <w:rPr>
          <w:rFonts w:ascii="Arial Narrow" w:hAnsi="Arial Narrow" w:cs="Arial"/>
          <w:b/>
          <w:sz w:val="28"/>
          <w:szCs w:val="28"/>
        </w:rPr>
        <w:t>Rencana Kinerja Tahunan Dinas Kependudukan dan Pencatatan Sipil Kabupaten Blora</w:t>
      </w:r>
    </w:p>
    <w:p w:rsidR="00BE2BB0" w:rsidRPr="006F3A5D" w:rsidRDefault="00BE2BB0" w:rsidP="006F3A5D">
      <w:pPr>
        <w:tabs>
          <w:tab w:val="left" w:pos="284"/>
          <w:tab w:val="left" w:pos="993"/>
        </w:tabs>
        <w:spacing w:line="276" w:lineRule="auto"/>
        <w:ind w:hanging="426"/>
        <w:jc w:val="both"/>
        <w:rPr>
          <w:rFonts w:ascii="Arial Narrow" w:hAnsi="Arial Narrow" w:cs="Arial"/>
          <w:sz w:val="28"/>
          <w:szCs w:val="28"/>
        </w:rPr>
      </w:pPr>
      <w:r w:rsidRPr="006F3A5D">
        <w:rPr>
          <w:rFonts w:ascii="Arial Narrow" w:hAnsi="Arial Narrow" w:cs="Arial"/>
          <w:sz w:val="28"/>
          <w:szCs w:val="28"/>
        </w:rPr>
        <w:tab/>
      </w:r>
      <w:r w:rsidRPr="006F3A5D">
        <w:rPr>
          <w:rFonts w:ascii="Arial Narrow" w:hAnsi="Arial Narrow" w:cs="Arial"/>
          <w:sz w:val="28"/>
          <w:szCs w:val="28"/>
        </w:rPr>
        <w:tab/>
      </w:r>
      <w:r w:rsidR="006F3A5D">
        <w:rPr>
          <w:rFonts w:ascii="Arial Narrow" w:hAnsi="Arial Narrow" w:cs="Arial"/>
          <w:sz w:val="28"/>
          <w:szCs w:val="28"/>
        </w:rPr>
        <w:tab/>
      </w:r>
      <w:r w:rsidRPr="006F3A5D">
        <w:rPr>
          <w:rFonts w:ascii="Arial Narrow" w:hAnsi="Arial Narrow" w:cs="Arial"/>
          <w:sz w:val="28"/>
          <w:szCs w:val="28"/>
        </w:rPr>
        <w:t>Untuk merealisasikan tujuan dan sasaran yang telah ditetapkan, dikembangkan cara pencapaian tujuan dan sasaran secara optimal.</w:t>
      </w:r>
    </w:p>
    <w:p w:rsidR="0021172D" w:rsidRPr="006F3A5D" w:rsidRDefault="006F3A5D" w:rsidP="006F3A5D">
      <w:pPr>
        <w:tabs>
          <w:tab w:val="left" w:pos="284"/>
          <w:tab w:val="left" w:pos="993"/>
        </w:tabs>
        <w:spacing w:line="276" w:lineRule="auto"/>
        <w:ind w:hanging="426"/>
        <w:jc w:val="both"/>
        <w:rPr>
          <w:rFonts w:ascii="Arial Narrow" w:hAnsi="Arial Narrow" w:cs="Arial"/>
          <w:sz w:val="28"/>
          <w:szCs w:val="28"/>
        </w:rPr>
      </w:pPr>
      <w:r>
        <w:rPr>
          <w:rFonts w:ascii="Arial Narrow" w:hAnsi="Arial Narrow" w:cs="Arial"/>
          <w:sz w:val="28"/>
          <w:szCs w:val="28"/>
        </w:rPr>
        <w:tab/>
      </w:r>
      <w:r w:rsidR="00BE2BB0" w:rsidRPr="006F3A5D">
        <w:rPr>
          <w:rFonts w:ascii="Arial Narrow" w:hAnsi="Arial Narrow" w:cs="Arial"/>
          <w:sz w:val="28"/>
          <w:szCs w:val="28"/>
        </w:rPr>
        <w:t xml:space="preserve">Cara pencapaian tujuan dan sasaran dalam aktivitas Rencana Strategis Dinas Kependudukan dan Pencatatan Sipil Kabupaten Blora masing-masing dikembangkan ke dalam kebijakan program. </w:t>
      </w:r>
    </w:p>
    <w:p w:rsidR="00CA4EEF" w:rsidRPr="006F3A5D" w:rsidRDefault="006F3A5D" w:rsidP="006F3A5D">
      <w:pPr>
        <w:tabs>
          <w:tab w:val="left" w:pos="284"/>
          <w:tab w:val="left" w:pos="993"/>
        </w:tabs>
        <w:spacing w:line="276" w:lineRule="auto"/>
        <w:ind w:hanging="426"/>
        <w:jc w:val="both"/>
        <w:rPr>
          <w:rFonts w:ascii="Arial Narrow" w:hAnsi="Arial Narrow" w:cs="Arial"/>
          <w:sz w:val="28"/>
          <w:szCs w:val="28"/>
        </w:rPr>
      </w:pPr>
      <w:r>
        <w:rPr>
          <w:rFonts w:ascii="Arial Narrow" w:hAnsi="Arial Narrow" w:cs="Arial"/>
          <w:sz w:val="28"/>
          <w:szCs w:val="28"/>
        </w:rPr>
        <w:tab/>
      </w:r>
      <w:r w:rsidR="00BE2BB0" w:rsidRPr="006F3A5D">
        <w:rPr>
          <w:rFonts w:ascii="Arial Narrow" w:hAnsi="Arial Narrow" w:cs="Arial"/>
          <w:sz w:val="28"/>
          <w:szCs w:val="28"/>
        </w:rPr>
        <w:t>Sementara itu, kegiatan-kegiatan yang akan dilaksanakan dalam upaya pencapaian sasaran dan tujuan dituangkan ke dalam perencanaan dan perjanjian kinerja, dapat di</w:t>
      </w:r>
      <w:r w:rsidR="00CA4EEF" w:rsidRPr="006F3A5D">
        <w:rPr>
          <w:rFonts w:ascii="Arial Narrow" w:hAnsi="Arial Narrow" w:cs="Arial"/>
          <w:sz w:val="28"/>
          <w:szCs w:val="28"/>
        </w:rPr>
        <w:t xml:space="preserve">lihat dalam table di bawah ini </w:t>
      </w:r>
      <w:r w:rsidR="00DE4992" w:rsidRPr="006F3A5D">
        <w:rPr>
          <w:rFonts w:ascii="Arial Narrow" w:hAnsi="Arial Narrow" w:cs="Arial"/>
          <w:sz w:val="28"/>
          <w:szCs w:val="28"/>
        </w:rPr>
        <w:t>:</w:t>
      </w:r>
    </w:p>
    <w:p w:rsidR="00CA4EEF" w:rsidRDefault="00CA4EEF"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F3A5D" w:rsidRDefault="006F3A5D" w:rsidP="00CA4EEF">
      <w:pPr>
        <w:tabs>
          <w:tab w:val="left" w:pos="1620"/>
          <w:tab w:val="left" w:pos="6870"/>
        </w:tabs>
        <w:spacing w:line="276" w:lineRule="auto"/>
        <w:ind w:left="1620" w:hanging="486"/>
        <w:rPr>
          <w:rFonts w:ascii="Arial Narrow" w:hAnsi="Arial Narrow"/>
          <w:b/>
          <w:sz w:val="28"/>
          <w:szCs w:val="28"/>
        </w:rPr>
      </w:pPr>
    </w:p>
    <w:p w:rsidR="00651943" w:rsidRDefault="00651943" w:rsidP="00CA4EEF">
      <w:pPr>
        <w:tabs>
          <w:tab w:val="left" w:pos="1620"/>
          <w:tab w:val="left" w:pos="6870"/>
        </w:tabs>
        <w:spacing w:line="276" w:lineRule="auto"/>
        <w:ind w:left="1620" w:hanging="486"/>
        <w:rPr>
          <w:rFonts w:ascii="Arial Narrow" w:hAnsi="Arial Narrow"/>
          <w:b/>
          <w:sz w:val="28"/>
          <w:szCs w:val="28"/>
        </w:rPr>
      </w:pPr>
    </w:p>
    <w:p w:rsidR="00E3705E" w:rsidRDefault="00E3705E" w:rsidP="00CA4EEF">
      <w:pPr>
        <w:tabs>
          <w:tab w:val="left" w:pos="1620"/>
          <w:tab w:val="left" w:pos="6870"/>
        </w:tabs>
        <w:spacing w:line="276" w:lineRule="auto"/>
        <w:jc w:val="center"/>
        <w:rPr>
          <w:rFonts w:ascii="Arial Narrow" w:hAnsi="Arial Narrow"/>
          <w:b/>
          <w:sz w:val="28"/>
          <w:szCs w:val="28"/>
        </w:rPr>
      </w:pPr>
    </w:p>
    <w:p w:rsidR="00BE2BB0" w:rsidRPr="006F3A5D" w:rsidRDefault="00BE2BB0" w:rsidP="00CA4EEF">
      <w:pPr>
        <w:tabs>
          <w:tab w:val="left" w:pos="1620"/>
          <w:tab w:val="left" w:pos="6870"/>
        </w:tabs>
        <w:spacing w:line="276" w:lineRule="auto"/>
        <w:jc w:val="center"/>
        <w:rPr>
          <w:rFonts w:ascii="Arial Narrow" w:hAnsi="Arial Narrow"/>
          <w:b/>
          <w:sz w:val="28"/>
          <w:szCs w:val="28"/>
        </w:rPr>
      </w:pPr>
      <w:r w:rsidRPr="006F3A5D">
        <w:rPr>
          <w:rFonts w:ascii="Arial Narrow" w:hAnsi="Arial Narrow"/>
          <w:b/>
          <w:sz w:val="28"/>
          <w:szCs w:val="28"/>
        </w:rPr>
        <w:t>RENCANA KINERJA TAHUNAN</w:t>
      </w:r>
    </w:p>
    <w:p w:rsidR="00CA4EEF" w:rsidRPr="006F3A5D" w:rsidRDefault="00BE2BB0" w:rsidP="00CA4EEF">
      <w:pPr>
        <w:tabs>
          <w:tab w:val="left" w:pos="6870"/>
        </w:tabs>
        <w:spacing w:line="276" w:lineRule="auto"/>
        <w:jc w:val="center"/>
        <w:rPr>
          <w:rFonts w:ascii="Arial Narrow" w:hAnsi="Arial Narrow"/>
          <w:b/>
          <w:sz w:val="28"/>
          <w:szCs w:val="28"/>
        </w:rPr>
      </w:pPr>
      <w:r w:rsidRPr="006F3A5D">
        <w:rPr>
          <w:rFonts w:ascii="Arial Narrow" w:hAnsi="Arial Narrow"/>
          <w:b/>
          <w:sz w:val="28"/>
          <w:szCs w:val="28"/>
        </w:rPr>
        <w:t>DINAS KEPENDUDUKAN DAN PENCATATAN SIPIL</w:t>
      </w:r>
    </w:p>
    <w:p w:rsidR="00BE2BB0" w:rsidRPr="006F3A5D" w:rsidRDefault="00BE2BB0" w:rsidP="00CA4EEF">
      <w:pPr>
        <w:tabs>
          <w:tab w:val="left" w:pos="6870"/>
        </w:tabs>
        <w:spacing w:line="276" w:lineRule="auto"/>
        <w:jc w:val="center"/>
        <w:rPr>
          <w:rFonts w:ascii="Arial Narrow" w:hAnsi="Arial Narrow"/>
          <w:b/>
          <w:sz w:val="28"/>
          <w:szCs w:val="28"/>
        </w:rPr>
      </w:pPr>
      <w:r w:rsidRPr="006F3A5D">
        <w:rPr>
          <w:rFonts w:ascii="Arial Narrow" w:hAnsi="Arial Narrow"/>
          <w:b/>
          <w:sz w:val="28"/>
          <w:szCs w:val="28"/>
        </w:rPr>
        <w:t>KABUPATEN BLORA</w:t>
      </w:r>
    </w:p>
    <w:p w:rsidR="00BE2BB0" w:rsidRPr="006F3A5D" w:rsidRDefault="00BE2BB0" w:rsidP="00E6660C">
      <w:pPr>
        <w:tabs>
          <w:tab w:val="left" w:pos="6870"/>
        </w:tabs>
        <w:spacing w:line="276" w:lineRule="auto"/>
        <w:jc w:val="center"/>
        <w:rPr>
          <w:rFonts w:ascii="Arial Narrow" w:hAnsi="Arial Narrow"/>
          <w:b/>
          <w:sz w:val="28"/>
          <w:szCs w:val="28"/>
        </w:rPr>
      </w:pPr>
      <w:r w:rsidRPr="006F3A5D">
        <w:rPr>
          <w:rFonts w:ascii="Arial Narrow" w:hAnsi="Arial Narrow"/>
          <w:b/>
          <w:sz w:val="28"/>
          <w:szCs w:val="28"/>
        </w:rPr>
        <w:t>TAHUN 20</w:t>
      </w:r>
      <w:r w:rsidR="00DC4171" w:rsidRPr="006F3A5D">
        <w:rPr>
          <w:rFonts w:ascii="Arial Narrow" w:hAnsi="Arial Narrow"/>
          <w:b/>
          <w:sz w:val="28"/>
          <w:szCs w:val="28"/>
        </w:rPr>
        <w:t>23</w:t>
      </w:r>
    </w:p>
    <w:p w:rsidR="00E6660C" w:rsidRPr="006F3A5D" w:rsidRDefault="00E6660C" w:rsidP="00E6660C">
      <w:pPr>
        <w:tabs>
          <w:tab w:val="left" w:pos="6870"/>
        </w:tabs>
        <w:spacing w:line="276" w:lineRule="auto"/>
        <w:jc w:val="center"/>
        <w:rPr>
          <w:rFonts w:ascii="Arial Narrow" w:hAnsi="Arial Narrow"/>
          <w:b/>
          <w:sz w:val="28"/>
          <w:szCs w:val="28"/>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970"/>
        <w:gridCol w:w="3525"/>
        <w:gridCol w:w="1425"/>
        <w:gridCol w:w="1319"/>
      </w:tblGrid>
      <w:tr w:rsidR="00BE2BB0" w:rsidRPr="006F3A5D" w:rsidTr="00BC4BBA">
        <w:tc>
          <w:tcPr>
            <w:tcW w:w="543" w:type="dxa"/>
            <w:tcBorders>
              <w:bottom w:val="single" w:sz="4" w:space="0" w:color="auto"/>
            </w:tcBorders>
            <w:shd w:val="clear" w:color="auto" w:fill="8DB3E2" w:themeFill="text2" w:themeFillTint="66"/>
          </w:tcPr>
          <w:p w:rsidR="00BE2BB0" w:rsidRPr="006F3A5D" w:rsidRDefault="00BE2BB0" w:rsidP="00CA4EEF">
            <w:pPr>
              <w:tabs>
                <w:tab w:val="left" w:pos="1620"/>
                <w:tab w:val="left" w:pos="6870"/>
              </w:tabs>
              <w:spacing w:line="276" w:lineRule="auto"/>
              <w:jc w:val="center"/>
              <w:rPr>
                <w:rFonts w:ascii="Arial Narrow" w:hAnsi="Arial Narrow"/>
                <w:b/>
                <w:lang w:val="en-US"/>
              </w:rPr>
            </w:pPr>
          </w:p>
          <w:p w:rsidR="00BE2BB0" w:rsidRPr="006F3A5D" w:rsidRDefault="00BE2BB0" w:rsidP="00CA4EEF">
            <w:pPr>
              <w:tabs>
                <w:tab w:val="left" w:pos="1620"/>
                <w:tab w:val="left" w:pos="6870"/>
              </w:tabs>
              <w:spacing w:line="276" w:lineRule="auto"/>
              <w:jc w:val="center"/>
              <w:rPr>
                <w:rFonts w:ascii="Arial Narrow" w:hAnsi="Arial Narrow"/>
                <w:b/>
                <w:lang w:val="en-US"/>
              </w:rPr>
            </w:pPr>
            <w:r w:rsidRPr="006F3A5D">
              <w:rPr>
                <w:rFonts w:ascii="Arial Narrow" w:hAnsi="Arial Narrow"/>
                <w:b/>
                <w:lang w:val="en-US"/>
              </w:rPr>
              <w:t>NO</w:t>
            </w:r>
          </w:p>
        </w:tc>
        <w:tc>
          <w:tcPr>
            <w:tcW w:w="2970" w:type="dxa"/>
            <w:tcBorders>
              <w:bottom w:val="single" w:sz="4" w:space="0" w:color="auto"/>
            </w:tcBorders>
            <w:shd w:val="clear" w:color="auto" w:fill="8DB3E2" w:themeFill="text2" w:themeFillTint="66"/>
          </w:tcPr>
          <w:p w:rsidR="00BE2BB0" w:rsidRPr="006F3A5D" w:rsidRDefault="00BE2BB0" w:rsidP="00CA4EEF">
            <w:pPr>
              <w:tabs>
                <w:tab w:val="left" w:pos="1620"/>
                <w:tab w:val="left" w:pos="6870"/>
              </w:tabs>
              <w:spacing w:line="276" w:lineRule="auto"/>
              <w:jc w:val="center"/>
              <w:rPr>
                <w:rFonts w:ascii="Arial Narrow" w:hAnsi="Arial Narrow"/>
                <w:b/>
                <w:lang w:val="en-US"/>
              </w:rPr>
            </w:pPr>
          </w:p>
          <w:p w:rsidR="00BE2BB0" w:rsidRPr="006F3A5D" w:rsidRDefault="00BE2BB0" w:rsidP="00CA4EEF">
            <w:pPr>
              <w:tabs>
                <w:tab w:val="left" w:pos="1620"/>
                <w:tab w:val="left" w:pos="6870"/>
              </w:tabs>
              <w:spacing w:line="276" w:lineRule="auto"/>
              <w:jc w:val="center"/>
              <w:rPr>
                <w:rFonts w:ascii="Arial Narrow" w:hAnsi="Arial Narrow"/>
                <w:b/>
                <w:lang w:val="en-US"/>
              </w:rPr>
            </w:pPr>
            <w:r w:rsidRPr="006F3A5D">
              <w:rPr>
                <w:rFonts w:ascii="Arial Narrow" w:hAnsi="Arial Narrow"/>
                <w:b/>
                <w:lang w:val="en-US"/>
              </w:rPr>
              <w:t>SASARAN STRATEGIS</w:t>
            </w:r>
          </w:p>
          <w:p w:rsidR="00BE2BB0" w:rsidRPr="006F3A5D" w:rsidRDefault="00BE2BB0" w:rsidP="00CA4EEF">
            <w:pPr>
              <w:tabs>
                <w:tab w:val="left" w:pos="1620"/>
                <w:tab w:val="left" w:pos="6870"/>
              </w:tabs>
              <w:spacing w:line="276" w:lineRule="auto"/>
              <w:jc w:val="center"/>
              <w:rPr>
                <w:rFonts w:ascii="Arial Narrow" w:hAnsi="Arial Narrow"/>
                <w:b/>
                <w:lang w:val="en-US"/>
              </w:rPr>
            </w:pPr>
          </w:p>
        </w:tc>
        <w:tc>
          <w:tcPr>
            <w:tcW w:w="3525" w:type="dxa"/>
            <w:tcBorders>
              <w:bottom w:val="single" w:sz="4" w:space="0" w:color="auto"/>
            </w:tcBorders>
            <w:shd w:val="clear" w:color="auto" w:fill="8DB3E2" w:themeFill="text2" w:themeFillTint="66"/>
          </w:tcPr>
          <w:p w:rsidR="00BE2BB0" w:rsidRPr="006F3A5D" w:rsidRDefault="00BE2BB0" w:rsidP="00CA4EEF">
            <w:pPr>
              <w:tabs>
                <w:tab w:val="left" w:pos="1620"/>
                <w:tab w:val="left" w:pos="6870"/>
              </w:tabs>
              <w:spacing w:line="276" w:lineRule="auto"/>
              <w:jc w:val="center"/>
              <w:rPr>
                <w:rFonts w:ascii="Arial Narrow" w:hAnsi="Arial Narrow"/>
                <w:b/>
                <w:lang w:val="en-US"/>
              </w:rPr>
            </w:pPr>
          </w:p>
          <w:p w:rsidR="00BE2BB0" w:rsidRPr="006F3A5D" w:rsidRDefault="00BE2BB0" w:rsidP="00CA4EEF">
            <w:pPr>
              <w:tabs>
                <w:tab w:val="left" w:pos="1620"/>
                <w:tab w:val="left" w:pos="6870"/>
              </w:tabs>
              <w:spacing w:line="276" w:lineRule="auto"/>
              <w:jc w:val="center"/>
              <w:rPr>
                <w:rFonts w:ascii="Arial Narrow" w:hAnsi="Arial Narrow"/>
                <w:b/>
                <w:lang w:val="en-US"/>
              </w:rPr>
            </w:pPr>
            <w:r w:rsidRPr="006F3A5D">
              <w:rPr>
                <w:rFonts w:ascii="Arial Narrow" w:hAnsi="Arial Narrow"/>
                <w:b/>
                <w:lang w:val="en-US"/>
              </w:rPr>
              <w:t>INDIKATOR KINERJA</w:t>
            </w:r>
          </w:p>
        </w:tc>
        <w:tc>
          <w:tcPr>
            <w:tcW w:w="1425" w:type="dxa"/>
            <w:tcBorders>
              <w:bottom w:val="single" w:sz="4" w:space="0" w:color="auto"/>
            </w:tcBorders>
            <w:shd w:val="clear" w:color="auto" w:fill="8DB3E2" w:themeFill="text2" w:themeFillTint="66"/>
          </w:tcPr>
          <w:p w:rsidR="00BE2BB0" w:rsidRPr="006F3A5D" w:rsidRDefault="00BE2BB0" w:rsidP="00CA4EEF">
            <w:pPr>
              <w:tabs>
                <w:tab w:val="left" w:pos="1620"/>
                <w:tab w:val="left" w:pos="6870"/>
              </w:tabs>
              <w:spacing w:line="276" w:lineRule="auto"/>
              <w:jc w:val="center"/>
              <w:rPr>
                <w:rFonts w:ascii="Arial Narrow" w:hAnsi="Arial Narrow"/>
                <w:b/>
                <w:lang w:val="en-US"/>
              </w:rPr>
            </w:pPr>
          </w:p>
          <w:p w:rsidR="00BE2BB0" w:rsidRPr="006F3A5D" w:rsidRDefault="00BE2BB0" w:rsidP="00CA4EEF">
            <w:pPr>
              <w:tabs>
                <w:tab w:val="left" w:pos="1620"/>
                <w:tab w:val="left" w:pos="6870"/>
              </w:tabs>
              <w:spacing w:line="276" w:lineRule="auto"/>
              <w:jc w:val="center"/>
              <w:rPr>
                <w:rFonts w:ascii="Arial Narrow" w:hAnsi="Arial Narrow"/>
                <w:b/>
                <w:lang w:val="en-US"/>
              </w:rPr>
            </w:pPr>
            <w:r w:rsidRPr="006F3A5D">
              <w:rPr>
                <w:rFonts w:ascii="Arial Narrow" w:hAnsi="Arial Narrow"/>
                <w:b/>
                <w:lang w:val="en-US"/>
              </w:rPr>
              <w:t>SATUAN</w:t>
            </w:r>
          </w:p>
        </w:tc>
        <w:tc>
          <w:tcPr>
            <w:tcW w:w="1319" w:type="dxa"/>
            <w:tcBorders>
              <w:bottom w:val="single" w:sz="4" w:space="0" w:color="auto"/>
            </w:tcBorders>
            <w:shd w:val="clear" w:color="auto" w:fill="8DB3E2" w:themeFill="text2" w:themeFillTint="66"/>
          </w:tcPr>
          <w:p w:rsidR="00BE2BB0" w:rsidRPr="006F3A5D" w:rsidRDefault="00BE2BB0" w:rsidP="00CA4EEF">
            <w:pPr>
              <w:tabs>
                <w:tab w:val="left" w:pos="1620"/>
                <w:tab w:val="left" w:pos="6870"/>
              </w:tabs>
              <w:spacing w:line="276" w:lineRule="auto"/>
              <w:jc w:val="center"/>
              <w:rPr>
                <w:rFonts w:ascii="Arial Narrow" w:hAnsi="Arial Narrow"/>
                <w:b/>
                <w:lang w:val="en-US"/>
              </w:rPr>
            </w:pPr>
          </w:p>
          <w:p w:rsidR="00BE2BB0" w:rsidRPr="006F3A5D" w:rsidRDefault="00BE2BB0" w:rsidP="00CA4EEF">
            <w:pPr>
              <w:tabs>
                <w:tab w:val="left" w:pos="1620"/>
                <w:tab w:val="left" w:pos="6870"/>
              </w:tabs>
              <w:spacing w:line="276" w:lineRule="auto"/>
              <w:jc w:val="center"/>
              <w:rPr>
                <w:rFonts w:ascii="Arial Narrow" w:hAnsi="Arial Narrow"/>
                <w:b/>
                <w:lang w:val="en-US"/>
              </w:rPr>
            </w:pPr>
            <w:r w:rsidRPr="006F3A5D">
              <w:rPr>
                <w:rFonts w:ascii="Arial Narrow" w:hAnsi="Arial Narrow"/>
                <w:b/>
                <w:lang w:val="en-US"/>
              </w:rPr>
              <w:t>TARGET</w:t>
            </w:r>
          </w:p>
        </w:tc>
      </w:tr>
      <w:tr w:rsidR="00BE2BB0" w:rsidRPr="006F3A5D" w:rsidTr="00BC4BBA">
        <w:tc>
          <w:tcPr>
            <w:tcW w:w="543" w:type="dxa"/>
            <w:shd w:val="clear" w:color="auto" w:fill="C6D9F1" w:themeFill="text2" w:themeFillTint="33"/>
          </w:tcPr>
          <w:p w:rsidR="00BE2BB0" w:rsidRPr="006F3A5D" w:rsidRDefault="00BE2BB0" w:rsidP="00CA4EEF">
            <w:pPr>
              <w:tabs>
                <w:tab w:val="left" w:pos="1620"/>
                <w:tab w:val="left" w:pos="6870"/>
              </w:tabs>
              <w:spacing w:line="276" w:lineRule="auto"/>
              <w:jc w:val="center"/>
              <w:rPr>
                <w:rFonts w:ascii="Arial Narrow" w:hAnsi="Arial Narrow"/>
                <w:b/>
                <w:lang w:val="en-US"/>
              </w:rPr>
            </w:pPr>
            <w:r w:rsidRPr="006F3A5D">
              <w:rPr>
                <w:rFonts w:ascii="Arial Narrow" w:hAnsi="Arial Narrow"/>
                <w:b/>
                <w:lang w:val="en-US"/>
              </w:rPr>
              <w:t>(1)</w:t>
            </w:r>
          </w:p>
        </w:tc>
        <w:tc>
          <w:tcPr>
            <w:tcW w:w="2970" w:type="dxa"/>
            <w:shd w:val="clear" w:color="auto" w:fill="C6D9F1" w:themeFill="text2" w:themeFillTint="33"/>
          </w:tcPr>
          <w:p w:rsidR="00BE2BB0" w:rsidRPr="006F3A5D" w:rsidRDefault="00BE2BB0" w:rsidP="00CA4EEF">
            <w:pPr>
              <w:tabs>
                <w:tab w:val="left" w:pos="1620"/>
                <w:tab w:val="left" w:pos="6870"/>
              </w:tabs>
              <w:spacing w:line="276" w:lineRule="auto"/>
              <w:jc w:val="center"/>
              <w:rPr>
                <w:rFonts w:ascii="Arial Narrow" w:hAnsi="Arial Narrow"/>
                <w:b/>
                <w:lang w:val="en-US"/>
              </w:rPr>
            </w:pPr>
            <w:r w:rsidRPr="006F3A5D">
              <w:rPr>
                <w:rFonts w:ascii="Arial Narrow" w:hAnsi="Arial Narrow"/>
                <w:b/>
                <w:lang w:val="en-US"/>
              </w:rPr>
              <w:t>(2)</w:t>
            </w:r>
          </w:p>
        </w:tc>
        <w:tc>
          <w:tcPr>
            <w:tcW w:w="3525" w:type="dxa"/>
            <w:shd w:val="clear" w:color="auto" w:fill="C6D9F1" w:themeFill="text2" w:themeFillTint="33"/>
          </w:tcPr>
          <w:p w:rsidR="00BE2BB0" w:rsidRPr="006F3A5D" w:rsidRDefault="00BE2BB0" w:rsidP="00CA4EEF">
            <w:pPr>
              <w:tabs>
                <w:tab w:val="left" w:pos="1620"/>
                <w:tab w:val="left" w:pos="6870"/>
              </w:tabs>
              <w:spacing w:line="276" w:lineRule="auto"/>
              <w:jc w:val="center"/>
              <w:rPr>
                <w:rFonts w:ascii="Arial Narrow" w:hAnsi="Arial Narrow"/>
                <w:b/>
                <w:lang w:val="en-US"/>
              </w:rPr>
            </w:pPr>
            <w:r w:rsidRPr="006F3A5D">
              <w:rPr>
                <w:rFonts w:ascii="Arial Narrow" w:hAnsi="Arial Narrow"/>
                <w:b/>
                <w:lang w:val="en-US"/>
              </w:rPr>
              <w:t>(3)</w:t>
            </w:r>
          </w:p>
        </w:tc>
        <w:tc>
          <w:tcPr>
            <w:tcW w:w="1425" w:type="dxa"/>
            <w:shd w:val="clear" w:color="auto" w:fill="C6D9F1" w:themeFill="text2" w:themeFillTint="33"/>
          </w:tcPr>
          <w:p w:rsidR="00BE2BB0" w:rsidRPr="006F3A5D" w:rsidRDefault="00BE2BB0" w:rsidP="00CA4EEF">
            <w:pPr>
              <w:tabs>
                <w:tab w:val="left" w:pos="1620"/>
                <w:tab w:val="left" w:pos="6870"/>
              </w:tabs>
              <w:spacing w:line="276" w:lineRule="auto"/>
              <w:jc w:val="center"/>
              <w:rPr>
                <w:rFonts w:ascii="Arial Narrow" w:hAnsi="Arial Narrow"/>
                <w:b/>
                <w:lang w:val="en-US"/>
              </w:rPr>
            </w:pPr>
            <w:r w:rsidRPr="006F3A5D">
              <w:rPr>
                <w:rFonts w:ascii="Arial Narrow" w:hAnsi="Arial Narrow"/>
                <w:b/>
                <w:lang w:val="en-US"/>
              </w:rPr>
              <w:t>(4)</w:t>
            </w:r>
          </w:p>
        </w:tc>
        <w:tc>
          <w:tcPr>
            <w:tcW w:w="1319" w:type="dxa"/>
            <w:shd w:val="clear" w:color="auto" w:fill="C6D9F1" w:themeFill="text2" w:themeFillTint="33"/>
          </w:tcPr>
          <w:p w:rsidR="00BE2BB0" w:rsidRPr="006F3A5D" w:rsidRDefault="00BE2BB0" w:rsidP="00CA4EEF">
            <w:pPr>
              <w:tabs>
                <w:tab w:val="left" w:pos="1620"/>
                <w:tab w:val="left" w:pos="6870"/>
              </w:tabs>
              <w:spacing w:line="276" w:lineRule="auto"/>
              <w:jc w:val="center"/>
              <w:rPr>
                <w:rFonts w:ascii="Arial Narrow" w:hAnsi="Arial Narrow"/>
                <w:b/>
                <w:lang w:val="en-US"/>
              </w:rPr>
            </w:pPr>
            <w:r w:rsidRPr="006F3A5D">
              <w:rPr>
                <w:rFonts w:ascii="Arial Narrow" w:hAnsi="Arial Narrow"/>
                <w:b/>
                <w:lang w:val="en-US"/>
              </w:rPr>
              <w:t>(5)</w:t>
            </w:r>
          </w:p>
        </w:tc>
      </w:tr>
      <w:tr w:rsidR="006843F2" w:rsidRPr="006F3A5D" w:rsidTr="00217D64">
        <w:trPr>
          <w:trHeight w:val="483"/>
        </w:trPr>
        <w:tc>
          <w:tcPr>
            <w:tcW w:w="543" w:type="dxa"/>
          </w:tcPr>
          <w:p w:rsidR="006843F2" w:rsidRPr="006F3A5D" w:rsidRDefault="006843F2" w:rsidP="00CA4EEF">
            <w:pPr>
              <w:tabs>
                <w:tab w:val="left" w:pos="1620"/>
                <w:tab w:val="left" w:pos="6870"/>
              </w:tabs>
              <w:spacing w:line="276" w:lineRule="auto"/>
              <w:jc w:val="both"/>
              <w:rPr>
                <w:rFonts w:ascii="Arial Narrow" w:hAnsi="Arial Narrow"/>
                <w:lang w:val="en-US"/>
              </w:rPr>
            </w:pPr>
          </w:p>
        </w:tc>
        <w:tc>
          <w:tcPr>
            <w:tcW w:w="9239" w:type="dxa"/>
            <w:gridSpan w:val="4"/>
          </w:tcPr>
          <w:p w:rsidR="006843F2" w:rsidRPr="006F3A5D" w:rsidRDefault="006843F2" w:rsidP="00CA4EEF">
            <w:pPr>
              <w:tabs>
                <w:tab w:val="left" w:pos="1620"/>
                <w:tab w:val="left" w:pos="6870"/>
              </w:tabs>
              <w:spacing w:line="276" w:lineRule="auto"/>
              <w:jc w:val="both"/>
              <w:rPr>
                <w:rFonts w:ascii="Arial Narrow" w:hAnsi="Arial Narrow"/>
                <w:b/>
                <w:lang w:val="en-US"/>
              </w:rPr>
            </w:pPr>
          </w:p>
        </w:tc>
      </w:tr>
      <w:tr w:rsidR="00EE4DA6" w:rsidRPr="00217D64" w:rsidTr="00BC4BBA">
        <w:tc>
          <w:tcPr>
            <w:tcW w:w="543" w:type="dxa"/>
            <w:vMerge w:val="restart"/>
          </w:tcPr>
          <w:p w:rsidR="00EE4DA6" w:rsidRPr="00217D64" w:rsidRDefault="00EE4DA6" w:rsidP="00217D64">
            <w:pPr>
              <w:tabs>
                <w:tab w:val="left" w:pos="942"/>
              </w:tabs>
              <w:spacing w:line="276" w:lineRule="auto"/>
              <w:jc w:val="center"/>
              <w:rPr>
                <w:rFonts w:ascii="Arial Narrow" w:hAnsi="Arial Narrow" w:cs="Arial"/>
              </w:rPr>
            </w:pPr>
            <w:r w:rsidRPr="00217D64">
              <w:rPr>
                <w:rFonts w:ascii="Arial Narrow" w:hAnsi="Arial Narrow" w:cs="Arial"/>
              </w:rPr>
              <w:t>1.</w:t>
            </w:r>
          </w:p>
        </w:tc>
        <w:tc>
          <w:tcPr>
            <w:tcW w:w="2970" w:type="dxa"/>
            <w:vMerge w:val="restart"/>
          </w:tcPr>
          <w:p w:rsidR="00EE4DA6" w:rsidRPr="00217D64" w:rsidRDefault="00EE4DA6" w:rsidP="009D3202">
            <w:pPr>
              <w:spacing w:line="360" w:lineRule="auto"/>
              <w:rPr>
                <w:rFonts w:ascii="Arial Narrow" w:hAnsi="Arial Narrow" w:cs="Arial"/>
                <w:lang w:val="id-ID"/>
              </w:rPr>
            </w:pPr>
            <w:r w:rsidRPr="00217D64">
              <w:rPr>
                <w:rFonts w:ascii="Arial Narrow" w:hAnsi="Arial Narrow" w:cs="Arial"/>
              </w:rPr>
              <w:t>Meningkat</w:t>
            </w:r>
            <w:r w:rsidR="00D757C4">
              <w:rPr>
                <w:rFonts w:ascii="Arial Narrow" w:hAnsi="Arial Narrow" w:cs="Arial"/>
              </w:rPr>
              <w:t>nya</w:t>
            </w:r>
            <w:r w:rsidRPr="00217D64">
              <w:rPr>
                <w:rFonts w:ascii="Arial Narrow" w:hAnsi="Arial Narrow" w:cs="Arial"/>
              </w:rPr>
              <w:t xml:space="preserve"> cakupan layanan administrasi kependudukan dan catatan sipil</w:t>
            </w:r>
          </w:p>
        </w:tc>
        <w:tc>
          <w:tcPr>
            <w:tcW w:w="3525" w:type="dxa"/>
          </w:tcPr>
          <w:p w:rsidR="00EE4DA6" w:rsidRPr="00217D64" w:rsidRDefault="00EE4DA6" w:rsidP="00E72388">
            <w:pPr>
              <w:tabs>
                <w:tab w:val="left" w:pos="942"/>
              </w:tabs>
              <w:spacing w:line="360" w:lineRule="auto"/>
              <w:rPr>
                <w:rFonts w:ascii="Arial Narrow" w:hAnsi="Arial Narrow" w:cs="Arial"/>
              </w:rPr>
            </w:pPr>
            <w:r w:rsidRPr="00217D64">
              <w:rPr>
                <w:rFonts w:ascii="Arial Narrow" w:hAnsi="Arial Narrow" w:cs="Arial"/>
              </w:rPr>
              <w:t>Cakupan layanan administrasi kependudukan dan catatan sipil</w:t>
            </w:r>
          </w:p>
        </w:tc>
        <w:tc>
          <w:tcPr>
            <w:tcW w:w="1425" w:type="dxa"/>
          </w:tcPr>
          <w:p w:rsidR="00EE4DA6" w:rsidRPr="00EE4DA6" w:rsidRDefault="00EE4DA6" w:rsidP="00E72388">
            <w:pPr>
              <w:spacing w:line="360" w:lineRule="auto"/>
              <w:jc w:val="center"/>
              <w:rPr>
                <w:rFonts w:ascii="Arial Narrow" w:hAnsi="Arial Narrow" w:cs="Arial"/>
                <w:lang w:val="en-US"/>
              </w:rPr>
            </w:pPr>
            <w:r>
              <w:rPr>
                <w:rFonts w:ascii="Arial Narrow" w:hAnsi="Arial Narrow" w:cs="Arial"/>
                <w:lang w:val="en-US"/>
              </w:rPr>
              <w:t>%</w:t>
            </w:r>
          </w:p>
        </w:tc>
        <w:tc>
          <w:tcPr>
            <w:tcW w:w="1319" w:type="dxa"/>
          </w:tcPr>
          <w:p w:rsidR="00EE4DA6" w:rsidRPr="00217D64" w:rsidRDefault="00EE4DA6" w:rsidP="00E72388">
            <w:pPr>
              <w:spacing w:line="360" w:lineRule="auto"/>
              <w:jc w:val="center"/>
              <w:rPr>
                <w:rFonts w:ascii="Arial Narrow" w:hAnsi="Arial Narrow" w:cs="Arial"/>
                <w:lang w:val="id-ID"/>
              </w:rPr>
            </w:pPr>
            <w:r w:rsidRPr="00217D64">
              <w:rPr>
                <w:rFonts w:ascii="Arial Narrow" w:hAnsi="Arial Narrow" w:cs="Arial"/>
              </w:rPr>
              <w:t>93%</w:t>
            </w:r>
          </w:p>
          <w:p w:rsidR="00EE4DA6" w:rsidRPr="00217D64" w:rsidRDefault="00EE4DA6" w:rsidP="00E72388">
            <w:pPr>
              <w:spacing w:line="360" w:lineRule="auto"/>
              <w:jc w:val="center"/>
              <w:rPr>
                <w:rFonts w:ascii="Arial Narrow" w:hAnsi="Arial Narrow" w:cs="Arial"/>
                <w:lang w:val="id-ID"/>
              </w:rPr>
            </w:pPr>
          </w:p>
        </w:tc>
      </w:tr>
      <w:tr w:rsidR="00EE4DA6" w:rsidRPr="00217D64" w:rsidTr="00BC4BBA">
        <w:tc>
          <w:tcPr>
            <w:tcW w:w="543" w:type="dxa"/>
            <w:vMerge/>
          </w:tcPr>
          <w:p w:rsidR="00EE4DA6" w:rsidRPr="00217D64" w:rsidRDefault="00EE4DA6" w:rsidP="00602450">
            <w:pPr>
              <w:spacing w:line="276" w:lineRule="auto"/>
              <w:rPr>
                <w:rFonts w:ascii="Arial Narrow" w:hAnsi="Arial Narrow" w:cs="Arial"/>
              </w:rPr>
            </w:pPr>
          </w:p>
        </w:tc>
        <w:tc>
          <w:tcPr>
            <w:tcW w:w="2970" w:type="dxa"/>
            <w:vMerge/>
          </w:tcPr>
          <w:p w:rsidR="00EE4DA6" w:rsidRPr="00217D64" w:rsidRDefault="00EE4DA6" w:rsidP="00E72388">
            <w:pPr>
              <w:spacing w:line="360" w:lineRule="auto"/>
              <w:jc w:val="center"/>
              <w:rPr>
                <w:rFonts w:ascii="Arial Narrow" w:hAnsi="Arial Narrow" w:cs="Arial"/>
              </w:rPr>
            </w:pPr>
          </w:p>
        </w:tc>
        <w:tc>
          <w:tcPr>
            <w:tcW w:w="3525" w:type="dxa"/>
          </w:tcPr>
          <w:p w:rsidR="00EE4DA6" w:rsidRPr="00217D64" w:rsidRDefault="00EE4DA6" w:rsidP="00E72388">
            <w:pPr>
              <w:spacing w:line="360" w:lineRule="auto"/>
              <w:rPr>
                <w:rFonts w:ascii="Arial Narrow" w:hAnsi="Arial Narrow" w:cs="Arial"/>
              </w:rPr>
            </w:pPr>
            <w:r w:rsidRPr="00217D64">
              <w:rPr>
                <w:rFonts w:ascii="Arial Narrow" w:hAnsi="Arial Narrow" w:cs="Arial"/>
              </w:rPr>
              <w:t>Cakupan kepemilikan KTP</w:t>
            </w:r>
          </w:p>
        </w:tc>
        <w:tc>
          <w:tcPr>
            <w:tcW w:w="1425" w:type="dxa"/>
          </w:tcPr>
          <w:p w:rsidR="00EE4DA6" w:rsidRPr="00217D64" w:rsidRDefault="00EE4DA6" w:rsidP="00E72388">
            <w:pPr>
              <w:spacing w:line="360" w:lineRule="auto"/>
              <w:jc w:val="center"/>
              <w:rPr>
                <w:rFonts w:ascii="Arial Narrow" w:hAnsi="Arial Narrow" w:cs="Arial"/>
              </w:rPr>
            </w:pPr>
            <w:r>
              <w:rPr>
                <w:rFonts w:ascii="Arial Narrow" w:hAnsi="Arial Narrow" w:cs="Arial"/>
              </w:rPr>
              <w:t>%</w:t>
            </w:r>
          </w:p>
        </w:tc>
        <w:tc>
          <w:tcPr>
            <w:tcW w:w="1319" w:type="dxa"/>
          </w:tcPr>
          <w:p w:rsidR="00EE4DA6" w:rsidRPr="00217D64" w:rsidRDefault="00EE4DA6" w:rsidP="00E72388">
            <w:pPr>
              <w:spacing w:line="360" w:lineRule="auto"/>
              <w:jc w:val="center"/>
              <w:rPr>
                <w:rFonts w:ascii="Arial Narrow" w:hAnsi="Arial Narrow" w:cs="Arial"/>
              </w:rPr>
            </w:pPr>
            <w:r w:rsidRPr="00217D64">
              <w:rPr>
                <w:rFonts w:ascii="Arial Narrow" w:hAnsi="Arial Narrow" w:cs="Arial"/>
              </w:rPr>
              <w:t>98,50%</w:t>
            </w:r>
          </w:p>
        </w:tc>
      </w:tr>
      <w:tr w:rsidR="00EE4DA6" w:rsidRPr="00217D64" w:rsidTr="00BC4BBA">
        <w:tc>
          <w:tcPr>
            <w:tcW w:w="543" w:type="dxa"/>
            <w:vMerge/>
          </w:tcPr>
          <w:p w:rsidR="00EE4DA6" w:rsidRPr="00217D64" w:rsidRDefault="00EE4DA6" w:rsidP="00602450">
            <w:pPr>
              <w:spacing w:line="276" w:lineRule="auto"/>
              <w:rPr>
                <w:rFonts w:ascii="Arial Narrow" w:hAnsi="Arial Narrow" w:cs="Arial"/>
              </w:rPr>
            </w:pPr>
          </w:p>
        </w:tc>
        <w:tc>
          <w:tcPr>
            <w:tcW w:w="2970" w:type="dxa"/>
            <w:vMerge/>
          </w:tcPr>
          <w:p w:rsidR="00EE4DA6" w:rsidRPr="00217D64" w:rsidRDefault="00EE4DA6" w:rsidP="00E72388">
            <w:pPr>
              <w:spacing w:line="360" w:lineRule="auto"/>
              <w:jc w:val="center"/>
              <w:rPr>
                <w:rFonts w:ascii="Arial Narrow" w:hAnsi="Arial Narrow" w:cs="Arial"/>
              </w:rPr>
            </w:pPr>
          </w:p>
        </w:tc>
        <w:tc>
          <w:tcPr>
            <w:tcW w:w="3525" w:type="dxa"/>
          </w:tcPr>
          <w:p w:rsidR="00EE4DA6" w:rsidRPr="00217D64" w:rsidRDefault="00EE4DA6" w:rsidP="00E72388">
            <w:pPr>
              <w:spacing w:line="360" w:lineRule="auto"/>
              <w:rPr>
                <w:rFonts w:ascii="Arial Narrow" w:hAnsi="Arial Narrow" w:cs="Arial"/>
              </w:rPr>
            </w:pPr>
            <w:r w:rsidRPr="00217D64">
              <w:rPr>
                <w:rFonts w:ascii="Arial Narrow" w:hAnsi="Arial Narrow" w:cs="Arial"/>
              </w:rPr>
              <w:t>Cakupan kepemilikan KK</w:t>
            </w:r>
          </w:p>
        </w:tc>
        <w:tc>
          <w:tcPr>
            <w:tcW w:w="1425" w:type="dxa"/>
          </w:tcPr>
          <w:p w:rsidR="00EE4DA6" w:rsidRPr="00217D64" w:rsidRDefault="00EE4DA6" w:rsidP="00E72388">
            <w:pPr>
              <w:spacing w:line="360" w:lineRule="auto"/>
              <w:jc w:val="center"/>
              <w:rPr>
                <w:rFonts w:ascii="Arial Narrow" w:hAnsi="Arial Narrow" w:cs="Arial"/>
              </w:rPr>
            </w:pPr>
            <w:r>
              <w:rPr>
                <w:rFonts w:ascii="Arial Narrow" w:hAnsi="Arial Narrow" w:cs="Arial"/>
              </w:rPr>
              <w:t>%</w:t>
            </w:r>
          </w:p>
        </w:tc>
        <w:tc>
          <w:tcPr>
            <w:tcW w:w="1319" w:type="dxa"/>
          </w:tcPr>
          <w:p w:rsidR="00EE4DA6" w:rsidRPr="00217D64" w:rsidRDefault="00EE4DA6" w:rsidP="00E72388">
            <w:pPr>
              <w:spacing w:line="360" w:lineRule="auto"/>
              <w:jc w:val="center"/>
              <w:rPr>
                <w:rFonts w:ascii="Arial Narrow" w:hAnsi="Arial Narrow" w:cs="Arial"/>
              </w:rPr>
            </w:pPr>
            <w:r w:rsidRPr="00217D64">
              <w:rPr>
                <w:rFonts w:ascii="Arial Narrow" w:hAnsi="Arial Narrow" w:cs="Arial"/>
              </w:rPr>
              <w:t>100%</w:t>
            </w:r>
          </w:p>
        </w:tc>
      </w:tr>
      <w:tr w:rsidR="00EE4DA6" w:rsidRPr="00217D64" w:rsidTr="00BC4BBA">
        <w:tc>
          <w:tcPr>
            <w:tcW w:w="543" w:type="dxa"/>
            <w:vMerge/>
          </w:tcPr>
          <w:p w:rsidR="00EE4DA6" w:rsidRPr="00217D64" w:rsidRDefault="00EE4DA6" w:rsidP="00602450">
            <w:pPr>
              <w:spacing w:line="276" w:lineRule="auto"/>
              <w:rPr>
                <w:rFonts w:ascii="Arial Narrow" w:hAnsi="Arial Narrow" w:cs="Arial"/>
              </w:rPr>
            </w:pPr>
          </w:p>
        </w:tc>
        <w:tc>
          <w:tcPr>
            <w:tcW w:w="2970" w:type="dxa"/>
            <w:vMerge/>
          </w:tcPr>
          <w:p w:rsidR="00EE4DA6" w:rsidRPr="00217D64" w:rsidRDefault="00EE4DA6" w:rsidP="00E72388">
            <w:pPr>
              <w:spacing w:line="360" w:lineRule="auto"/>
              <w:jc w:val="center"/>
              <w:rPr>
                <w:rFonts w:ascii="Arial Narrow" w:hAnsi="Arial Narrow" w:cs="Arial"/>
              </w:rPr>
            </w:pPr>
          </w:p>
        </w:tc>
        <w:tc>
          <w:tcPr>
            <w:tcW w:w="3525" w:type="dxa"/>
          </w:tcPr>
          <w:p w:rsidR="00EE4DA6" w:rsidRPr="00217D64" w:rsidRDefault="00EE4DA6" w:rsidP="00E72388">
            <w:pPr>
              <w:spacing w:line="360" w:lineRule="auto"/>
              <w:rPr>
                <w:rFonts w:ascii="Arial Narrow" w:hAnsi="Arial Narrow" w:cs="Arial"/>
              </w:rPr>
            </w:pPr>
            <w:r w:rsidRPr="00217D64">
              <w:rPr>
                <w:rFonts w:ascii="Arial Narrow" w:hAnsi="Arial Narrow" w:cs="Arial"/>
              </w:rPr>
              <w:t>Cakupan kepemilikan KIA</w:t>
            </w:r>
          </w:p>
        </w:tc>
        <w:tc>
          <w:tcPr>
            <w:tcW w:w="1425" w:type="dxa"/>
          </w:tcPr>
          <w:p w:rsidR="00EE4DA6" w:rsidRPr="00217D64" w:rsidRDefault="00EE4DA6" w:rsidP="00E72388">
            <w:pPr>
              <w:spacing w:line="360" w:lineRule="auto"/>
              <w:jc w:val="center"/>
              <w:rPr>
                <w:rFonts w:ascii="Arial Narrow" w:hAnsi="Arial Narrow" w:cs="Arial"/>
              </w:rPr>
            </w:pPr>
            <w:r>
              <w:rPr>
                <w:rFonts w:ascii="Arial Narrow" w:hAnsi="Arial Narrow" w:cs="Arial"/>
              </w:rPr>
              <w:t>%</w:t>
            </w:r>
          </w:p>
        </w:tc>
        <w:tc>
          <w:tcPr>
            <w:tcW w:w="1319" w:type="dxa"/>
          </w:tcPr>
          <w:p w:rsidR="00EE4DA6" w:rsidRPr="00217D64" w:rsidRDefault="00EE4DA6" w:rsidP="00E72388">
            <w:pPr>
              <w:spacing w:line="360" w:lineRule="auto"/>
              <w:jc w:val="center"/>
              <w:rPr>
                <w:rFonts w:ascii="Arial Narrow" w:hAnsi="Arial Narrow" w:cs="Arial"/>
              </w:rPr>
            </w:pPr>
            <w:r w:rsidRPr="00217D64">
              <w:rPr>
                <w:rFonts w:ascii="Arial Narrow" w:hAnsi="Arial Narrow" w:cs="Arial"/>
              </w:rPr>
              <w:t>70,20%</w:t>
            </w:r>
          </w:p>
        </w:tc>
      </w:tr>
      <w:tr w:rsidR="00EE4DA6" w:rsidRPr="00217D64" w:rsidTr="00BC4BBA">
        <w:tc>
          <w:tcPr>
            <w:tcW w:w="543" w:type="dxa"/>
            <w:vMerge/>
          </w:tcPr>
          <w:p w:rsidR="00EE4DA6" w:rsidRPr="00217D64" w:rsidRDefault="00EE4DA6" w:rsidP="00602450">
            <w:pPr>
              <w:spacing w:line="276" w:lineRule="auto"/>
              <w:rPr>
                <w:rFonts w:ascii="Arial Narrow" w:hAnsi="Arial Narrow" w:cs="Arial"/>
              </w:rPr>
            </w:pPr>
          </w:p>
        </w:tc>
        <w:tc>
          <w:tcPr>
            <w:tcW w:w="2970" w:type="dxa"/>
            <w:vMerge/>
          </w:tcPr>
          <w:p w:rsidR="00EE4DA6" w:rsidRPr="00217D64" w:rsidRDefault="00EE4DA6" w:rsidP="00E72388">
            <w:pPr>
              <w:spacing w:line="360" w:lineRule="auto"/>
              <w:jc w:val="center"/>
              <w:rPr>
                <w:rFonts w:ascii="Arial Narrow" w:hAnsi="Arial Narrow" w:cs="Arial"/>
              </w:rPr>
            </w:pPr>
          </w:p>
        </w:tc>
        <w:tc>
          <w:tcPr>
            <w:tcW w:w="3525" w:type="dxa"/>
          </w:tcPr>
          <w:p w:rsidR="00EE4DA6" w:rsidRPr="00217D64" w:rsidRDefault="00EE4DA6" w:rsidP="00E72388">
            <w:pPr>
              <w:spacing w:line="360" w:lineRule="auto"/>
              <w:rPr>
                <w:rFonts w:ascii="Arial Narrow" w:hAnsi="Arial Narrow" w:cs="Arial"/>
              </w:rPr>
            </w:pPr>
            <w:r w:rsidRPr="00217D64">
              <w:rPr>
                <w:rFonts w:ascii="Arial Narrow" w:hAnsi="Arial Narrow" w:cs="Arial"/>
              </w:rPr>
              <w:t>Persentase kepemilikan akta kelahiran anak usia 0-18 tahun</w:t>
            </w:r>
          </w:p>
        </w:tc>
        <w:tc>
          <w:tcPr>
            <w:tcW w:w="1425" w:type="dxa"/>
          </w:tcPr>
          <w:p w:rsidR="00EE4DA6" w:rsidRPr="00217D64" w:rsidRDefault="00EE4DA6" w:rsidP="00E72388">
            <w:pPr>
              <w:spacing w:line="360" w:lineRule="auto"/>
              <w:jc w:val="center"/>
              <w:rPr>
                <w:rFonts w:ascii="Arial Narrow" w:hAnsi="Arial Narrow" w:cs="Arial"/>
              </w:rPr>
            </w:pPr>
            <w:r>
              <w:rPr>
                <w:rFonts w:ascii="Arial Narrow" w:hAnsi="Arial Narrow" w:cs="Arial"/>
              </w:rPr>
              <w:t>%</w:t>
            </w:r>
          </w:p>
        </w:tc>
        <w:tc>
          <w:tcPr>
            <w:tcW w:w="1319" w:type="dxa"/>
          </w:tcPr>
          <w:p w:rsidR="00EE4DA6" w:rsidRPr="00217D64" w:rsidRDefault="00EE4DA6" w:rsidP="00E72388">
            <w:pPr>
              <w:spacing w:line="360" w:lineRule="auto"/>
              <w:jc w:val="center"/>
              <w:rPr>
                <w:rFonts w:ascii="Arial Narrow" w:hAnsi="Arial Narrow" w:cs="Arial"/>
              </w:rPr>
            </w:pPr>
            <w:r w:rsidRPr="00217D64">
              <w:rPr>
                <w:rFonts w:ascii="Arial Narrow" w:hAnsi="Arial Narrow" w:cs="Arial"/>
              </w:rPr>
              <w:t>98,50%</w:t>
            </w:r>
          </w:p>
        </w:tc>
      </w:tr>
      <w:tr w:rsidR="00EE4DA6" w:rsidRPr="00217D64" w:rsidTr="00BC4BBA">
        <w:tc>
          <w:tcPr>
            <w:tcW w:w="543" w:type="dxa"/>
            <w:vMerge/>
          </w:tcPr>
          <w:p w:rsidR="00EE4DA6" w:rsidRPr="00217D64" w:rsidRDefault="00EE4DA6" w:rsidP="00602450">
            <w:pPr>
              <w:spacing w:line="276" w:lineRule="auto"/>
              <w:rPr>
                <w:rFonts w:ascii="Arial Narrow" w:hAnsi="Arial Narrow" w:cs="Arial"/>
              </w:rPr>
            </w:pPr>
          </w:p>
        </w:tc>
        <w:tc>
          <w:tcPr>
            <w:tcW w:w="2970" w:type="dxa"/>
            <w:vMerge/>
          </w:tcPr>
          <w:p w:rsidR="00EE4DA6" w:rsidRPr="00217D64" w:rsidRDefault="00EE4DA6" w:rsidP="00E72388">
            <w:pPr>
              <w:spacing w:line="360" w:lineRule="auto"/>
              <w:jc w:val="center"/>
              <w:rPr>
                <w:rFonts w:ascii="Arial Narrow" w:hAnsi="Arial Narrow" w:cs="Arial"/>
              </w:rPr>
            </w:pPr>
          </w:p>
        </w:tc>
        <w:tc>
          <w:tcPr>
            <w:tcW w:w="3525" w:type="dxa"/>
          </w:tcPr>
          <w:p w:rsidR="00EE4DA6" w:rsidRPr="00217D64" w:rsidRDefault="00EE4DA6" w:rsidP="00E72388">
            <w:pPr>
              <w:spacing w:line="360" w:lineRule="auto"/>
              <w:rPr>
                <w:rFonts w:ascii="Arial Narrow" w:hAnsi="Arial Narrow" w:cs="Arial"/>
              </w:rPr>
            </w:pPr>
            <w:r w:rsidRPr="00217D64">
              <w:rPr>
                <w:rFonts w:ascii="Arial Narrow" w:hAnsi="Arial Narrow" w:cs="Arial"/>
              </w:rPr>
              <w:t>Persentase OPD dan lembaga pengguna yang memanfaatkan data kependudukan</w:t>
            </w:r>
          </w:p>
        </w:tc>
        <w:tc>
          <w:tcPr>
            <w:tcW w:w="1425" w:type="dxa"/>
          </w:tcPr>
          <w:p w:rsidR="00EE4DA6" w:rsidRPr="00217D64" w:rsidRDefault="00EE4DA6" w:rsidP="00E72388">
            <w:pPr>
              <w:spacing w:line="360" w:lineRule="auto"/>
              <w:jc w:val="center"/>
              <w:rPr>
                <w:rFonts w:ascii="Arial Narrow" w:hAnsi="Arial Narrow" w:cs="Arial"/>
              </w:rPr>
            </w:pPr>
            <w:r>
              <w:rPr>
                <w:rFonts w:ascii="Arial Narrow" w:hAnsi="Arial Narrow" w:cs="Arial"/>
              </w:rPr>
              <w:t>%</w:t>
            </w:r>
          </w:p>
        </w:tc>
        <w:tc>
          <w:tcPr>
            <w:tcW w:w="1319" w:type="dxa"/>
          </w:tcPr>
          <w:p w:rsidR="00EE4DA6" w:rsidRPr="00217D64" w:rsidRDefault="00EE4DA6" w:rsidP="00E72388">
            <w:pPr>
              <w:spacing w:line="360" w:lineRule="auto"/>
              <w:jc w:val="center"/>
              <w:rPr>
                <w:rFonts w:ascii="Arial Narrow" w:hAnsi="Arial Narrow" w:cs="Arial"/>
              </w:rPr>
            </w:pPr>
            <w:r w:rsidRPr="00217D64">
              <w:rPr>
                <w:rFonts w:ascii="Arial Narrow" w:hAnsi="Arial Narrow" w:cs="Arial"/>
              </w:rPr>
              <w:t>21%</w:t>
            </w:r>
          </w:p>
        </w:tc>
      </w:tr>
      <w:tr w:rsidR="00EE4DA6" w:rsidRPr="00217D64" w:rsidTr="00BC4BBA">
        <w:tc>
          <w:tcPr>
            <w:tcW w:w="543" w:type="dxa"/>
            <w:vMerge/>
          </w:tcPr>
          <w:p w:rsidR="00EE4DA6" w:rsidRPr="00217D64" w:rsidRDefault="00EE4DA6" w:rsidP="00602450">
            <w:pPr>
              <w:spacing w:line="276" w:lineRule="auto"/>
              <w:rPr>
                <w:rFonts w:ascii="Arial Narrow" w:hAnsi="Arial Narrow" w:cs="Arial"/>
              </w:rPr>
            </w:pPr>
          </w:p>
        </w:tc>
        <w:tc>
          <w:tcPr>
            <w:tcW w:w="2970" w:type="dxa"/>
            <w:vMerge/>
          </w:tcPr>
          <w:p w:rsidR="00EE4DA6" w:rsidRPr="00217D64" w:rsidRDefault="00EE4DA6" w:rsidP="00E72388">
            <w:pPr>
              <w:spacing w:line="360" w:lineRule="auto"/>
              <w:jc w:val="center"/>
              <w:rPr>
                <w:rFonts w:ascii="Arial Narrow" w:hAnsi="Arial Narrow" w:cs="Arial"/>
              </w:rPr>
            </w:pPr>
          </w:p>
        </w:tc>
        <w:tc>
          <w:tcPr>
            <w:tcW w:w="3525" w:type="dxa"/>
          </w:tcPr>
          <w:p w:rsidR="00EE4DA6" w:rsidRPr="00217D64" w:rsidRDefault="00EE4DA6" w:rsidP="00E72388">
            <w:pPr>
              <w:spacing w:line="360" w:lineRule="auto"/>
              <w:rPr>
                <w:rFonts w:ascii="Arial Narrow" w:hAnsi="Arial Narrow" w:cs="Arial"/>
              </w:rPr>
            </w:pPr>
            <w:r w:rsidRPr="00217D64">
              <w:rPr>
                <w:rFonts w:ascii="Arial Narrow" w:hAnsi="Arial Narrow" w:cs="Arial"/>
              </w:rPr>
              <w:t>Persentase OPD dan lembaga yang memanfaatkan profil kependudukan</w:t>
            </w:r>
          </w:p>
        </w:tc>
        <w:tc>
          <w:tcPr>
            <w:tcW w:w="1425" w:type="dxa"/>
          </w:tcPr>
          <w:p w:rsidR="00EE4DA6" w:rsidRPr="00217D64" w:rsidRDefault="00EE4DA6" w:rsidP="00E72388">
            <w:pPr>
              <w:spacing w:line="360" w:lineRule="auto"/>
              <w:jc w:val="center"/>
              <w:rPr>
                <w:rFonts w:ascii="Arial Narrow" w:hAnsi="Arial Narrow" w:cs="Arial"/>
              </w:rPr>
            </w:pPr>
            <w:r>
              <w:rPr>
                <w:rFonts w:ascii="Arial Narrow" w:hAnsi="Arial Narrow" w:cs="Arial"/>
              </w:rPr>
              <w:t>%</w:t>
            </w:r>
          </w:p>
        </w:tc>
        <w:tc>
          <w:tcPr>
            <w:tcW w:w="1319" w:type="dxa"/>
          </w:tcPr>
          <w:p w:rsidR="00EE4DA6" w:rsidRPr="00217D64" w:rsidRDefault="00EE4DA6" w:rsidP="00E72388">
            <w:pPr>
              <w:spacing w:line="360" w:lineRule="auto"/>
              <w:jc w:val="center"/>
              <w:rPr>
                <w:rFonts w:ascii="Arial Narrow" w:hAnsi="Arial Narrow" w:cs="Arial"/>
              </w:rPr>
            </w:pPr>
            <w:r w:rsidRPr="00217D64">
              <w:rPr>
                <w:rFonts w:ascii="Arial Narrow" w:hAnsi="Arial Narrow" w:cs="Arial"/>
              </w:rPr>
              <w:t>40%</w:t>
            </w:r>
          </w:p>
        </w:tc>
      </w:tr>
    </w:tbl>
    <w:p w:rsidR="00BE2BB0" w:rsidRPr="00217D64" w:rsidRDefault="00BE2BB0" w:rsidP="00CA4EEF">
      <w:pPr>
        <w:tabs>
          <w:tab w:val="left" w:pos="1620"/>
          <w:tab w:val="left" w:pos="6870"/>
        </w:tabs>
        <w:spacing w:line="276" w:lineRule="auto"/>
        <w:jc w:val="both"/>
        <w:rPr>
          <w:rFonts w:ascii="Arial Narrow" w:hAnsi="Arial Narrow"/>
          <w:lang w:val="en-US"/>
        </w:rPr>
      </w:pPr>
    </w:p>
    <w:p w:rsidR="00BE2BB0" w:rsidRPr="006F3A5D" w:rsidRDefault="00BE2BB0" w:rsidP="00CA4EEF">
      <w:pPr>
        <w:tabs>
          <w:tab w:val="left" w:pos="1620"/>
          <w:tab w:val="left" w:pos="1980"/>
          <w:tab w:val="left" w:pos="4536"/>
        </w:tabs>
        <w:spacing w:line="276" w:lineRule="auto"/>
        <w:ind w:left="1980" w:hanging="1980"/>
        <w:jc w:val="both"/>
        <w:rPr>
          <w:rFonts w:ascii="Arial Narrow" w:hAnsi="Arial Narrow"/>
          <w:lang w:val="en-US"/>
        </w:rPr>
      </w:pPr>
      <w:r w:rsidRPr="006F3A5D">
        <w:rPr>
          <w:rFonts w:ascii="Arial Narrow" w:hAnsi="Arial Narrow"/>
          <w:lang w:val="en-US"/>
        </w:rPr>
        <w:tab/>
      </w:r>
      <w:r w:rsidRPr="006F3A5D">
        <w:rPr>
          <w:rFonts w:ascii="Arial Narrow" w:hAnsi="Arial Narrow"/>
          <w:lang w:val="en-US"/>
        </w:rPr>
        <w:tab/>
      </w:r>
      <w:r w:rsidRPr="006F3A5D">
        <w:rPr>
          <w:rFonts w:ascii="Arial Narrow" w:hAnsi="Arial Narrow"/>
          <w:lang w:val="en-US"/>
        </w:rPr>
        <w:tab/>
      </w:r>
      <w:r w:rsidR="00217D64">
        <w:rPr>
          <w:rFonts w:ascii="Arial Narrow" w:hAnsi="Arial Narrow"/>
          <w:lang w:val="en-US"/>
        </w:rPr>
        <w:tab/>
      </w:r>
      <w:r w:rsidRPr="006F3A5D">
        <w:rPr>
          <w:rFonts w:ascii="Arial Narrow" w:hAnsi="Arial Narrow"/>
          <w:lang w:val="en-US"/>
        </w:rPr>
        <w:t>Blora,      Januari 20</w:t>
      </w:r>
      <w:r w:rsidR="0044617B" w:rsidRPr="006F3A5D">
        <w:rPr>
          <w:rFonts w:ascii="Arial Narrow" w:hAnsi="Arial Narrow"/>
          <w:lang w:val="en-US"/>
        </w:rPr>
        <w:t>2</w:t>
      </w:r>
      <w:r w:rsidR="007276F5" w:rsidRPr="006F3A5D">
        <w:rPr>
          <w:rFonts w:ascii="Arial Narrow" w:hAnsi="Arial Narrow"/>
          <w:lang w:val="en-US"/>
        </w:rPr>
        <w:t>2</w:t>
      </w:r>
    </w:p>
    <w:p w:rsidR="00BE2BB0" w:rsidRPr="006F3A5D" w:rsidRDefault="00BE2BB0" w:rsidP="00CA4EEF">
      <w:pPr>
        <w:tabs>
          <w:tab w:val="left" w:pos="1620"/>
          <w:tab w:val="left" w:pos="2160"/>
        </w:tabs>
        <w:spacing w:line="276" w:lineRule="auto"/>
        <w:jc w:val="both"/>
        <w:rPr>
          <w:rFonts w:ascii="Arial Narrow" w:hAnsi="Arial Narrow"/>
          <w:lang w:val="id-ID"/>
        </w:rPr>
      </w:pPr>
    </w:p>
    <w:tbl>
      <w:tblPr>
        <w:tblW w:w="8793" w:type="dxa"/>
        <w:tblLook w:val="01E0"/>
      </w:tblPr>
      <w:tblGrid>
        <w:gridCol w:w="3171"/>
        <w:gridCol w:w="236"/>
        <w:gridCol w:w="5386"/>
      </w:tblGrid>
      <w:tr w:rsidR="00BE2BB0" w:rsidRPr="006F3A5D" w:rsidTr="00434B3D">
        <w:tc>
          <w:tcPr>
            <w:tcW w:w="3171" w:type="dxa"/>
          </w:tcPr>
          <w:p w:rsidR="00BE2BB0" w:rsidRPr="006F3A5D" w:rsidRDefault="00BE2BB0" w:rsidP="00CA4EEF">
            <w:pPr>
              <w:tabs>
                <w:tab w:val="left" w:pos="1620"/>
                <w:tab w:val="left" w:pos="1980"/>
                <w:tab w:val="left" w:pos="4860"/>
                <w:tab w:val="left" w:pos="5040"/>
                <w:tab w:val="left" w:pos="5760"/>
                <w:tab w:val="left" w:pos="6120"/>
              </w:tabs>
              <w:spacing w:line="276" w:lineRule="auto"/>
              <w:jc w:val="both"/>
              <w:rPr>
                <w:rFonts w:ascii="Arial Narrow" w:hAnsi="Arial Narrow"/>
                <w:lang w:val="id-ID"/>
              </w:rPr>
            </w:pPr>
          </w:p>
        </w:tc>
        <w:tc>
          <w:tcPr>
            <w:tcW w:w="236" w:type="dxa"/>
          </w:tcPr>
          <w:p w:rsidR="00BE2BB0" w:rsidRPr="006F3A5D" w:rsidRDefault="00BE2BB0" w:rsidP="00CA4EEF">
            <w:pPr>
              <w:tabs>
                <w:tab w:val="left" w:pos="1620"/>
                <w:tab w:val="left" w:pos="1980"/>
                <w:tab w:val="left" w:pos="4860"/>
                <w:tab w:val="left" w:pos="5040"/>
                <w:tab w:val="left" w:pos="5760"/>
                <w:tab w:val="left" w:pos="6120"/>
              </w:tabs>
              <w:spacing w:line="276" w:lineRule="auto"/>
              <w:jc w:val="both"/>
              <w:rPr>
                <w:rFonts w:ascii="Arial Narrow" w:hAnsi="Arial Narrow"/>
                <w:lang w:val="id-ID"/>
              </w:rPr>
            </w:pPr>
          </w:p>
        </w:tc>
        <w:tc>
          <w:tcPr>
            <w:tcW w:w="5386" w:type="dxa"/>
          </w:tcPr>
          <w:p w:rsidR="00BE2BB0" w:rsidRPr="006F3A5D" w:rsidRDefault="00BE2BB0" w:rsidP="00CA4EEF">
            <w:pPr>
              <w:tabs>
                <w:tab w:val="left" w:pos="1620"/>
                <w:tab w:val="left" w:pos="1980"/>
                <w:tab w:val="left" w:pos="4860"/>
                <w:tab w:val="left" w:pos="5040"/>
                <w:tab w:val="left" w:pos="5760"/>
                <w:tab w:val="left" w:pos="6120"/>
              </w:tabs>
              <w:spacing w:line="276" w:lineRule="auto"/>
              <w:jc w:val="center"/>
              <w:rPr>
                <w:rFonts w:ascii="Arial Narrow" w:hAnsi="Arial Narrow"/>
                <w:lang w:val="id-ID"/>
              </w:rPr>
            </w:pPr>
            <w:r w:rsidRPr="006F3A5D">
              <w:rPr>
                <w:rFonts w:ascii="Arial Narrow" w:hAnsi="Arial Narrow"/>
                <w:lang w:val="en-US"/>
              </w:rPr>
              <w:t xml:space="preserve"> </w:t>
            </w:r>
            <w:r w:rsidRPr="006F3A5D">
              <w:rPr>
                <w:rFonts w:ascii="Arial Narrow" w:hAnsi="Arial Narrow"/>
                <w:lang w:val="id-ID"/>
              </w:rPr>
              <w:t xml:space="preserve">KEPALA </w:t>
            </w:r>
            <w:r w:rsidR="005254AA" w:rsidRPr="006F3A5D">
              <w:rPr>
                <w:rFonts w:ascii="Arial Narrow" w:hAnsi="Arial Narrow"/>
                <w:lang w:val="en-US"/>
              </w:rPr>
              <w:t>DIN</w:t>
            </w:r>
            <w:r w:rsidR="007276F5" w:rsidRPr="006F3A5D">
              <w:rPr>
                <w:rFonts w:ascii="Arial Narrow" w:hAnsi="Arial Narrow"/>
                <w:lang w:val="en-US"/>
              </w:rPr>
              <w:t>AS</w:t>
            </w:r>
          </w:p>
          <w:p w:rsidR="00BE2BB0" w:rsidRPr="006F3A5D" w:rsidRDefault="007276F5" w:rsidP="00CA4EEF">
            <w:pPr>
              <w:tabs>
                <w:tab w:val="left" w:pos="1620"/>
                <w:tab w:val="left" w:pos="1980"/>
                <w:tab w:val="left" w:pos="4860"/>
                <w:tab w:val="left" w:pos="5040"/>
                <w:tab w:val="left" w:pos="5760"/>
                <w:tab w:val="left" w:pos="6120"/>
              </w:tabs>
              <w:spacing w:line="276" w:lineRule="auto"/>
              <w:ind w:right="-378"/>
              <w:jc w:val="center"/>
              <w:rPr>
                <w:rFonts w:ascii="Arial Narrow" w:hAnsi="Arial Narrow"/>
                <w:lang w:val="id-ID"/>
              </w:rPr>
            </w:pPr>
            <w:r w:rsidRPr="006F3A5D">
              <w:rPr>
                <w:rFonts w:ascii="Arial Narrow" w:hAnsi="Arial Narrow"/>
                <w:lang w:val="en-US"/>
              </w:rPr>
              <w:t>KEPENDUDUKAN DAN PENCATATAN SIPIL</w:t>
            </w:r>
            <w:r w:rsidR="005254AA" w:rsidRPr="006F3A5D">
              <w:rPr>
                <w:rFonts w:ascii="Arial Narrow" w:hAnsi="Arial Narrow"/>
                <w:lang w:val="en-US"/>
              </w:rPr>
              <w:t>A</w:t>
            </w:r>
          </w:p>
          <w:p w:rsidR="00BE2BB0" w:rsidRPr="006F3A5D" w:rsidRDefault="00BE2BB0" w:rsidP="00CA4EEF">
            <w:pPr>
              <w:tabs>
                <w:tab w:val="left" w:pos="1620"/>
                <w:tab w:val="left" w:pos="1980"/>
                <w:tab w:val="left" w:pos="4860"/>
                <w:tab w:val="left" w:pos="5040"/>
                <w:tab w:val="left" w:pos="5760"/>
                <w:tab w:val="left" w:pos="6120"/>
              </w:tabs>
              <w:spacing w:line="276" w:lineRule="auto"/>
              <w:jc w:val="center"/>
              <w:rPr>
                <w:rFonts w:ascii="Arial Narrow" w:hAnsi="Arial Narrow"/>
                <w:lang w:val="en-US"/>
              </w:rPr>
            </w:pPr>
            <w:r w:rsidRPr="006F3A5D">
              <w:rPr>
                <w:rFonts w:ascii="Arial Narrow" w:hAnsi="Arial Narrow"/>
                <w:lang w:val="id-ID"/>
              </w:rPr>
              <w:t>KABUPATEN BLORA</w:t>
            </w:r>
          </w:p>
          <w:p w:rsidR="00BE2BB0" w:rsidRPr="006F3A5D" w:rsidRDefault="00BE2BB0" w:rsidP="00CA4EEF">
            <w:pPr>
              <w:tabs>
                <w:tab w:val="left" w:pos="1620"/>
                <w:tab w:val="left" w:pos="1980"/>
                <w:tab w:val="left" w:pos="4860"/>
                <w:tab w:val="left" w:pos="5040"/>
                <w:tab w:val="left" w:pos="5760"/>
                <w:tab w:val="left" w:pos="6120"/>
              </w:tabs>
              <w:spacing w:line="276" w:lineRule="auto"/>
              <w:jc w:val="center"/>
              <w:rPr>
                <w:rFonts w:ascii="Arial Narrow" w:hAnsi="Arial Narrow"/>
                <w:lang w:val="id-ID"/>
              </w:rPr>
            </w:pPr>
          </w:p>
        </w:tc>
      </w:tr>
      <w:tr w:rsidR="00BE2BB0" w:rsidRPr="006F3A5D" w:rsidTr="00434B3D">
        <w:tc>
          <w:tcPr>
            <w:tcW w:w="3171" w:type="dxa"/>
          </w:tcPr>
          <w:p w:rsidR="00BE2BB0" w:rsidRPr="006F3A5D" w:rsidRDefault="00BE2BB0" w:rsidP="00CA4EEF">
            <w:pPr>
              <w:tabs>
                <w:tab w:val="left" w:pos="1620"/>
                <w:tab w:val="left" w:pos="1980"/>
                <w:tab w:val="left" w:pos="4860"/>
                <w:tab w:val="left" w:pos="5040"/>
                <w:tab w:val="left" w:pos="5760"/>
                <w:tab w:val="left" w:pos="6120"/>
              </w:tabs>
              <w:spacing w:line="276" w:lineRule="auto"/>
              <w:jc w:val="both"/>
              <w:rPr>
                <w:rFonts w:ascii="Arial Narrow" w:hAnsi="Arial Narrow"/>
                <w:lang w:val="id-ID"/>
              </w:rPr>
            </w:pPr>
          </w:p>
        </w:tc>
        <w:tc>
          <w:tcPr>
            <w:tcW w:w="236" w:type="dxa"/>
          </w:tcPr>
          <w:p w:rsidR="00BE2BB0" w:rsidRPr="006F3A5D" w:rsidRDefault="00BE2BB0" w:rsidP="00CA4EEF">
            <w:pPr>
              <w:tabs>
                <w:tab w:val="left" w:pos="1620"/>
                <w:tab w:val="left" w:pos="1980"/>
                <w:tab w:val="left" w:pos="4860"/>
                <w:tab w:val="left" w:pos="5040"/>
                <w:tab w:val="left" w:pos="5760"/>
                <w:tab w:val="left" w:pos="6120"/>
              </w:tabs>
              <w:spacing w:line="276" w:lineRule="auto"/>
              <w:jc w:val="both"/>
              <w:rPr>
                <w:rFonts w:ascii="Arial Narrow" w:hAnsi="Arial Narrow"/>
                <w:lang w:val="id-ID"/>
              </w:rPr>
            </w:pPr>
          </w:p>
        </w:tc>
        <w:tc>
          <w:tcPr>
            <w:tcW w:w="5386" w:type="dxa"/>
          </w:tcPr>
          <w:p w:rsidR="00BE2BB0" w:rsidRPr="006F3A5D" w:rsidRDefault="00BE2BB0" w:rsidP="00CA4EEF">
            <w:pPr>
              <w:tabs>
                <w:tab w:val="left" w:pos="1620"/>
                <w:tab w:val="left" w:pos="1980"/>
                <w:tab w:val="left" w:pos="4860"/>
                <w:tab w:val="left" w:pos="5040"/>
                <w:tab w:val="left" w:pos="5760"/>
                <w:tab w:val="left" w:pos="6120"/>
              </w:tabs>
              <w:spacing w:line="276" w:lineRule="auto"/>
              <w:jc w:val="center"/>
              <w:rPr>
                <w:rFonts w:ascii="Arial Narrow" w:hAnsi="Arial Narrow"/>
                <w:lang w:val="id-ID"/>
              </w:rPr>
            </w:pPr>
          </w:p>
        </w:tc>
      </w:tr>
      <w:tr w:rsidR="00BE2BB0" w:rsidRPr="006F3A5D" w:rsidTr="00434B3D">
        <w:tc>
          <w:tcPr>
            <w:tcW w:w="3171" w:type="dxa"/>
          </w:tcPr>
          <w:p w:rsidR="00BE2BB0" w:rsidRPr="006F3A5D" w:rsidRDefault="00BE2BB0" w:rsidP="00CA4EEF">
            <w:pPr>
              <w:tabs>
                <w:tab w:val="left" w:pos="1620"/>
                <w:tab w:val="left" w:pos="1980"/>
                <w:tab w:val="left" w:pos="4860"/>
                <w:tab w:val="left" w:pos="5040"/>
                <w:tab w:val="left" w:pos="5760"/>
                <w:tab w:val="left" w:pos="6120"/>
              </w:tabs>
              <w:spacing w:line="276" w:lineRule="auto"/>
              <w:jc w:val="both"/>
              <w:rPr>
                <w:rFonts w:ascii="Arial Narrow" w:hAnsi="Arial Narrow"/>
                <w:lang w:val="id-ID"/>
              </w:rPr>
            </w:pPr>
          </w:p>
        </w:tc>
        <w:tc>
          <w:tcPr>
            <w:tcW w:w="236" w:type="dxa"/>
          </w:tcPr>
          <w:p w:rsidR="00BE2BB0" w:rsidRPr="006F3A5D" w:rsidRDefault="00BE2BB0" w:rsidP="00CA4EEF">
            <w:pPr>
              <w:tabs>
                <w:tab w:val="left" w:pos="1620"/>
                <w:tab w:val="left" w:pos="1980"/>
                <w:tab w:val="left" w:pos="4860"/>
                <w:tab w:val="left" w:pos="5040"/>
                <w:tab w:val="left" w:pos="5760"/>
                <w:tab w:val="left" w:pos="6120"/>
              </w:tabs>
              <w:spacing w:line="276" w:lineRule="auto"/>
              <w:jc w:val="both"/>
              <w:rPr>
                <w:rFonts w:ascii="Arial Narrow" w:hAnsi="Arial Narrow"/>
                <w:lang w:val="id-ID"/>
              </w:rPr>
            </w:pPr>
          </w:p>
        </w:tc>
        <w:tc>
          <w:tcPr>
            <w:tcW w:w="5386" w:type="dxa"/>
          </w:tcPr>
          <w:p w:rsidR="00BE2BB0" w:rsidRPr="006F3A5D" w:rsidRDefault="00BE2BB0" w:rsidP="00CA4EEF">
            <w:pPr>
              <w:tabs>
                <w:tab w:val="left" w:pos="1620"/>
                <w:tab w:val="left" w:pos="1980"/>
                <w:tab w:val="left" w:pos="4860"/>
                <w:tab w:val="left" w:pos="5040"/>
                <w:tab w:val="left" w:pos="5760"/>
                <w:tab w:val="left" w:pos="6120"/>
              </w:tabs>
              <w:spacing w:line="276" w:lineRule="auto"/>
              <w:jc w:val="center"/>
              <w:rPr>
                <w:rFonts w:ascii="Arial Narrow" w:hAnsi="Arial Narrow"/>
                <w:lang w:val="id-ID"/>
              </w:rPr>
            </w:pPr>
          </w:p>
        </w:tc>
      </w:tr>
      <w:tr w:rsidR="00BE2BB0" w:rsidRPr="006F3A5D" w:rsidTr="00434B3D">
        <w:tc>
          <w:tcPr>
            <w:tcW w:w="3171" w:type="dxa"/>
          </w:tcPr>
          <w:p w:rsidR="00BE2BB0" w:rsidRPr="006F3A5D" w:rsidRDefault="00BE2BB0" w:rsidP="00CA4EEF">
            <w:pPr>
              <w:tabs>
                <w:tab w:val="left" w:pos="1620"/>
                <w:tab w:val="left" w:pos="1980"/>
                <w:tab w:val="left" w:pos="4860"/>
                <w:tab w:val="left" w:pos="5040"/>
                <w:tab w:val="left" w:pos="5760"/>
                <w:tab w:val="left" w:pos="6120"/>
              </w:tabs>
              <w:spacing w:line="276" w:lineRule="auto"/>
              <w:jc w:val="both"/>
              <w:rPr>
                <w:rFonts w:ascii="Arial Narrow" w:hAnsi="Arial Narrow"/>
                <w:lang w:val="id-ID"/>
              </w:rPr>
            </w:pPr>
          </w:p>
        </w:tc>
        <w:tc>
          <w:tcPr>
            <w:tcW w:w="236" w:type="dxa"/>
          </w:tcPr>
          <w:p w:rsidR="00BE2BB0" w:rsidRPr="006F3A5D" w:rsidRDefault="00BE2BB0" w:rsidP="00CA4EEF">
            <w:pPr>
              <w:tabs>
                <w:tab w:val="left" w:pos="1620"/>
                <w:tab w:val="left" w:pos="1980"/>
                <w:tab w:val="left" w:pos="4860"/>
                <w:tab w:val="left" w:pos="5040"/>
                <w:tab w:val="left" w:pos="5760"/>
                <w:tab w:val="left" w:pos="6120"/>
              </w:tabs>
              <w:spacing w:line="276" w:lineRule="auto"/>
              <w:jc w:val="both"/>
              <w:rPr>
                <w:rFonts w:ascii="Arial Narrow" w:hAnsi="Arial Narrow"/>
                <w:lang w:val="id-ID"/>
              </w:rPr>
            </w:pPr>
          </w:p>
        </w:tc>
        <w:tc>
          <w:tcPr>
            <w:tcW w:w="5386" w:type="dxa"/>
          </w:tcPr>
          <w:p w:rsidR="00BE2BB0" w:rsidRPr="006F3A5D" w:rsidRDefault="002730F1" w:rsidP="00CA4EEF">
            <w:pPr>
              <w:tabs>
                <w:tab w:val="left" w:pos="1620"/>
                <w:tab w:val="left" w:pos="1980"/>
                <w:tab w:val="left" w:pos="4860"/>
                <w:tab w:val="left" w:pos="5040"/>
                <w:tab w:val="left" w:pos="5760"/>
                <w:tab w:val="left" w:pos="6120"/>
              </w:tabs>
              <w:spacing w:line="276" w:lineRule="auto"/>
              <w:jc w:val="center"/>
              <w:rPr>
                <w:rFonts w:ascii="Arial Narrow" w:hAnsi="Arial Narrow"/>
                <w:u w:val="single"/>
                <w:lang w:val="en-US"/>
              </w:rPr>
            </w:pPr>
            <w:r w:rsidRPr="006F3A5D">
              <w:rPr>
                <w:rFonts w:ascii="Arial Narrow" w:hAnsi="Arial Narrow"/>
                <w:u w:val="single"/>
                <w:lang w:val="en-US"/>
              </w:rPr>
              <w:t>Drs. DJOKO SULISTIYONO</w:t>
            </w:r>
          </w:p>
          <w:p w:rsidR="00BE2BB0" w:rsidRPr="006F3A5D" w:rsidRDefault="00BE2BB0" w:rsidP="00CA4EEF">
            <w:pPr>
              <w:tabs>
                <w:tab w:val="left" w:pos="1620"/>
                <w:tab w:val="left" w:pos="1980"/>
                <w:tab w:val="left" w:pos="4860"/>
                <w:tab w:val="left" w:pos="5040"/>
                <w:tab w:val="left" w:pos="5760"/>
                <w:tab w:val="left" w:pos="6120"/>
              </w:tabs>
              <w:spacing w:line="276" w:lineRule="auto"/>
              <w:jc w:val="center"/>
              <w:rPr>
                <w:rFonts w:ascii="Arial Narrow" w:hAnsi="Arial Narrow"/>
                <w:lang w:val="en-US"/>
              </w:rPr>
            </w:pPr>
            <w:r w:rsidRPr="006F3A5D">
              <w:rPr>
                <w:rFonts w:ascii="Arial Narrow" w:hAnsi="Arial Narrow"/>
                <w:lang w:val="en-US"/>
              </w:rPr>
              <w:t xml:space="preserve">Pembina </w:t>
            </w:r>
            <w:r w:rsidR="002730F1" w:rsidRPr="006F3A5D">
              <w:rPr>
                <w:rFonts w:ascii="Arial Narrow" w:hAnsi="Arial Narrow"/>
                <w:lang w:val="en-US"/>
              </w:rPr>
              <w:t>Tk. I</w:t>
            </w:r>
          </w:p>
          <w:p w:rsidR="00BE2BB0" w:rsidRPr="006F3A5D" w:rsidRDefault="00BE2BB0" w:rsidP="002730F1">
            <w:pPr>
              <w:tabs>
                <w:tab w:val="left" w:pos="1620"/>
                <w:tab w:val="left" w:pos="1980"/>
                <w:tab w:val="left" w:pos="4860"/>
                <w:tab w:val="left" w:pos="5040"/>
                <w:tab w:val="left" w:pos="5760"/>
                <w:tab w:val="left" w:pos="6120"/>
              </w:tabs>
              <w:spacing w:line="276" w:lineRule="auto"/>
              <w:jc w:val="center"/>
              <w:rPr>
                <w:rFonts w:ascii="Arial Narrow" w:hAnsi="Arial Narrow"/>
                <w:lang w:val="id-ID"/>
              </w:rPr>
            </w:pPr>
            <w:r w:rsidRPr="006F3A5D">
              <w:rPr>
                <w:rFonts w:ascii="Arial Narrow" w:hAnsi="Arial Narrow"/>
                <w:lang w:val="en-US"/>
              </w:rPr>
              <w:t>NIP. 1</w:t>
            </w:r>
            <w:r w:rsidR="00F87515" w:rsidRPr="006F3A5D">
              <w:rPr>
                <w:rFonts w:ascii="Arial Narrow" w:hAnsi="Arial Narrow"/>
                <w:lang w:val="en-US"/>
              </w:rPr>
              <w:t>9</w:t>
            </w:r>
            <w:r w:rsidR="002730F1" w:rsidRPr="006F3A5D">
              <w:rPr>
                <w:rFonts w:ascii="Arial Narrow" w:hAnsi="Arial Narrow"/>
                <w:lang w:val="en-US"/>
              </w:rPr>
              <w:t>7105301992031004</w:t>
            </w:r>
            <w:r w:rsidRPr="006F3A5D">
              <w:rPr>
                <w:rFonts w:ascii="Arial Narrow" w:hAnsi="Arial Narrow"/>
                <w:lang w:val="en-US"/>
              </w:rPr>
              <w:t xml:space="preserve"> </w:t>
            </w:r>
          </w:p>
        </w:tc>
      </w:tr>
    </w:tbl>
    <w:p w:rsidR="00BE2BB0" w:rsidRPr="006F3A5D" w:rsidRDefault="00BE2BB0" w:rsidP="00CA4EEF">
      <w:pPr>
        <w:tabs>
          <w:tab w:val="left" w:pos="1620"/>
          <w:tab w:val="left" w:pos="6870"/>
        </w:tabs>
        <w:spacing w:line="276" w:lineRule="auto"/>
        <w:jc w:val="both"/>
        <w:rPr>
          <w:rFonts w:ascii="Arial Narrow" w:hAnsi="Arial Narrow"/>
          <w:lang w:val="en-US"/>
        </w:rPr>
      </w:pPr>
    </w:p>
    <w:p w:rsidR="00B06DBF" w:rsidRPr="006F3A5D" w:rsidRDefault="00B06DBF" w:rsidP="00CA4EEF">
      <w:pPr>
        <w:spacing w:line="276" w:lineRule="auto"/>
        <w:rPr>
          <w:rFonts w:ascii="Arial Narrow" w:hAnsi="Arial Narrow"/>
        </w:rPr>
      </w:pPr>
    </w:p>
    <w:sectPr w:rsidR="00B06DBF" w:rsidRPr="006F3A5D" w:rsidSect="00DA7893">
      <w:footerReference w:type="default" r:id="rId8"/>
      <w:pgSz w:w="12242" w:h="18711" w:code="768"/>
      <w:pgMar w:top="1134" w:right="1610" w:bottom="1701" w:left="2268" w:header="130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DCF" w:rsidRDefault="003F2DCF" w:rsidP="00BE2BB0">
      <w:r>
        <w:separator/>
      </w:r>
    </w:p>
  </w:endnote>
  <w:endnote w:type="continuationSeparator" w:id="1">
    <w:p w:rsidR="003F2DCF" w:rsidRDefault="003F2DCF" w:rsidP="00BE2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014079"/>
      <w:docPartObj>
        <w:docPartGallery w:val="Page Numbers (Bottom of Page)"/>
        <w:docPartUnique/>
      </w:docPartObj>
    </w:sdtPr>
    <w:sdtContent>
      <w:p w:rsidR="00BE2BB0" w:rsidRDefault="00BE2BB0" w:rsidP="00CA4EEF">
        <w:pPr>
          <w:pStyle w:val="Footer"/>
          <w:pBdr>
            <w:top w:val="thinThickSmallGap" w:sz="18" w:space="1" w:color="auto"/>
          </w:pBdr>
        </w:pPr>
        <w:r w:rsidRPr="00DD155C">
          <w:rPr>
            <w:rFonts w:ascii="Arial" w:hAnsi="Arial" w:cs="Arial"/>
            <w:i/>
            <w:w w:val="80"/>
            <w:sz w:val="22"/>
            <w:szCs w:val="22"/>
            <w:lang w:val="en-US"/>
          </w:rPr>
          <w:t>Dokumen RKT D</w:t>
        </w:r>
        <w:r w:rsidR="00DC4171">
          <w:rPr>
            <w:rFonts w:ascii="Arial" w:hAnsi="Arial" w:cs="Arial"/>
            <w:i/>
            <w:w w:val="80"/>
            <w:sz w:val="22"/>
            <w:szCs w:val="22"/>
            <w:lang w:val="en-US"/>
          </w:rPr>
          <w:t>INDUKCAPIL KAB. BLORA TAHUN 2023</w:t>
        </w:r>
        <w:r w:rsidR="00CA4EEF">
          <w:rPr>
            <w:rFonts w:ascii="Arial" w:hAnsi="Arial" w:cs="Arial"/>
            <w:i/>
            <w:w w:val="80"/>
            <w:sz w:val="22"/>
            <w:szCs w:val="22"/>
            <w:lang w:val="en-US"/>
          </w:rPr>
          <w:t xml:space="preserve">                                                                    </w:t>
        </w:r>
        <w:fldSimple w:instr=" PAGE   \* MERGEFORMAT ">
          <w:r w:rsidR="009D3202">
            <w:rPr>
              <w:noProof/>
            </w:rPr>
            <w:t>3</w:t>
          </w:r>
        </w:fldSimple>
      </w:p>
    </w:sdtContent>
  </w:sdt>
  <w:p w:rsidR="00BE2BB0" w:rsidRDefault="00BE2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DCF" w:rsidRDefault="003F2DCF" w:rsidP="00BE2BB0">
      <w:r>
        <w:separator/>
      </w:r>
    </w:p>
  </w:footnote>
  <w:footnote w:type="continuationSeparator" w:id="1">
    <w:p w:rsidR="003F2DCF" w:rsidRDefault="003F2DCF" w:rsidP="00BE2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D5D"/>
    <w:multiLevelType w:val="hybridMultilevel"/>
    <w:tmpl w:val="FE024E0E"/>
    <w:lvl w:ilvl="0" w:tplc="50E0094C">
      <w:start w:val="1"/>
      <w:numFmt w:val="decimal"/>
      <w:lvlText w:val="%1."/>
      <w:lvlJc w:val="left"/>
      <w:pPr>
        <w:ind w:left="360" w:hanging="360"/>
      </w:pPr>
      <w:rPr>
        <w:rFonts w:cs="Times New Roman" w:hint="default"/>
      </w:rPr>
    </w:lvl>
    <w:lvl w:ilvl="1" w:tplc="04090019" w:tentative="1">
      <w:start w:val="1"/>
      <w:numFmt w:val="lowerLetter"/>
      <w:lvlText w:val="%2."/>
      <w:lvlJc w:val="left"/>
      <w:pPr>
        <w:ind w:left="1232" w:hanging="360"/>
      </w:pPr>
      <w:rPr>
        <w:rFonts w:cs="Times New Roman"/>
      </w:rPr>
    </w:lvl>
    <w:lvl w:ilvl="2" w:tplc="0409001B" w:tentative="1">
      <w:start w:val="1"/>
      <w:numFmt w:val="lowerRoman"/>
      <w:lvlText w:val="%3."/>
      <w:lvlJc w:val="right"/>
      <w:pPr>
        <w:ind w:left="1952" w:hanging="180"/>
      </w:pPr>
      <w:rPr>
        <w:rFonts w:cs="Times New Roman"/>
      </w:rPr>
    </w:lvl>
    <w:lvl w:ilvl="3" w:tplc="0409000F" w:tentative="1">
      <w:start w:val="1"/>
      <w:numFmt w:val="decimal"/>
      <w:lvlText w:val="%4."/>
      <w:lvlJc w:val="left"/>
      <w:pPr>
        <w:ind w:left="2672" w:hanging="360"/>
      </w:pPr>
      <w:rPr>
        <w:rFonts w:cs="Times New Roman"/>
      </w:rPr>
    </w:lvl>
    <w:lvl w:ilvl="4" w:tplc="04090019" w:tentative="1">
      <w:start w:val="1"/>
      <w:numFmt w:val="lowerLetter"/>
      <w:lvlText w:val="%5."/>
      <w:lvlJc w:val="left"/>
      <w:pPr>
        <w:ind w:left="3392" w:hanging="360"/>
      </w:pPr>
      <w:rPr>
        <w:rFonts w:cs="Times New Roman"/>
      </w:rPr>
    </w:lvl>
    <w:lvl w:ilvl="5" w:tplc="0409001B" w:tentative="1">
      <w:start w:val="1"/>
      <w:numFmt w:val="lowerRoman"/>
      <w:lvlText w:val="%6."/>
      <w:lvlJc w:val="right"/>
      <w:pPr>
        <w:ind w:left="4112" w:hanging="180"/>
      </w:pPr>
      <w:rPr>
        <w:rFonts w:cs="Times New Roman"/>
      </w:rPr>
    </w:lvl>
    <w:lvl w:ilvl="6" w:tplc="0409000F" w:tentative="1">
      <w:start w:val="1"/>
      <w:numFmt w:val="decimal"/>
      <w:lvlText w:val="%7."/>
      <w:lvlJc w:val="left"/>
      <w:pPr>
        <w:ind w:left="4832" w:hanging="360"/>
      </w:pPr>
      <w:rPr>
        <w:rFonts w:cs="Times New Roman"/>
      </w:rPr>
    </w:lvl>
    <w:lvl w:ilvl="7" w:tplc="04090019" w:tentative="1">
      <w:start w:val="1"/>
      <w:numFmt w:val="lowerLetter"/>
      <w:lvlText w:val="%8."/>
      <w:lvlJc w:val="left"/>
      <w:pPr>
        <w:ind w:left="5552" w:hanging="360"/>
      </w:pPr>
      <w:rPr>
        <w:rFonts w:cs="Times New Roman"/>
      </w:rPr>
    </w:lvl>
    <w:lvl w:ilvl="8" w:tplc="0409001B" w:tentative="1">
      <w:start w:val="1"/>
      <w:numFmt w:val="lowerRoman"/>
      <w:lvlText w:val="%9."/>
      <w:lvlJc w:val="right"/>
      <w:pPr>
        <w:ind w:left="6272" w:hanging="180"/>
      </w:pPr>
      <w:rPr>
        <w:rFonts w:cs="Times New Roman"/>
      </w:rPr>
    </w:lvl>
  </w:abstractNum>
  <w:abstractNum w:abstractNumId="1">
    <w:nsid w:val="361E6973"/>
    <w:multiLevelType w:val="hybridMultilevel"/>
    <w:tmpl w:val="1EE239A6"/>
    <w:lvl w:ilvl="0" w:tplc="58D66946">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F2D4D"/>
    <w:multiLevelType w:val="hybridMultilevel"/>
    <w:tmpl w:val="4BE4CCB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DA8405A"/>
    <w:multiLevelType w:val="hybridMultilevel"/>
    <w:tmpl w:val="43CC599E"/>
    <w:lvl w:ilvl="0" w:tplc="FD569980">
      <w:start w:val="3"/>
      <w:numFmt w:val="lowerLetter"/>
      <w:lvlText w:val="%1."/>
      <w:lvlJc w:val="left"/>
      <w:pPr>
        <w:ind w:left="36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BE2BB0"/>
    <w:rsid w:val="000341E8"/>
    <w:rsid w:val="00053EC0"/>
    <w:rsid w:val="00087EDA"/>
    <w:rsid w:val="000B1E6F"/>
    <w:rsid w:val="000D084B"/>
    <w:rsid w:val="0015459A"/>
    <w:rsid w:val="00163879"/>
    <w:rsid w:val="00167380"/>
    <w:rsid w:val="001A736A"/>
    <w:rsid w:val="001F4DB8"/>
    <w:rsid w:val="002069E9"/>
    <w:rsid w:val="0021172D"/>
    <w:rsid w:val="00217D64"/>
    <w:rsid w:val="0022334E"/>
    <w:rsid w:val="0024213C"/>
    <w:rsid w:val="002730F1"/>
    <w:rsid w:val="00327DBC"/>
    <w:rsid w:val="00336ADC"/>
    <w:rsid w:val="003635D8"/>
    <w:rsid w:val="003801E7"/>
    <w:rsid w:val="003C4FB4"/>
    <w:rsid w:val="003D1AC6"/>
    <w:rsid w:val="003F2DCF"/>
    <w:rsid w:val="0043181E"/>
    <w:rsid w:val="00432AA8"/>
    <w:rsid w:val="0044617B"/>
    <w:rsid w:val="004E27A3"/>
    <w:rsid w:val="00505A09"/>
    <w:rsid w:val="00511E8D"/>
    <w:rsid w:val="00517E67"/>
    <w:rsid w:val="005254AA"/>
    <w:rsid w:val="00533961"/>
    <w:rsid w:val="00564770"/>
    <w:rsid w:val="00583D8A"/>
    <w:rsid w:val="005C6F8A"/>
    <w:rsid w:val="00600578"/>
    <w:rsid w:val="00606016"/>
    <w:rsid w:val="00651943"/>
    <w:rsid w:val="006843F2"/>
    <w:rsid w:val="00695947"/>
    <w:rsid w:val="006F3A5D"/>
    <w:rsid w:val="00703ED8"/>
    <w:rsid w:val="007276F5"/>
    <w:rsid w:val="007B0F06"/>
    <w:rsid w:val="007E5247"/>
    <w:rsid w:val="0080122D"/>
    <w:rsid w:val="008A2421"/>
    <w:rsid w:val="00956013"/>
    <w:rsid w:val="009D0960"/>
    <w:rsid w:val="009D3202"/>
    <w:rsid w:val="00A45DAA"/>
    <w:rsid w:val="00A4702C"/>
    <w:rsid w:val="00A64F07"/>
    <w:rsid w:val="00A86FE7"/>
    <w:rsid w:val="00B048BB"/>
    <w:rsid w:val="00B06DBF"/>
    <w:rsid w:val="00B247B2"/>
    <w:rsid w:val="00B85F72"/>
    <w:rsid w:val="00BC4BBA"/>
    <w:rsid w:val="00BE2BB0"/>
    <w:rsid w:val="00C03406"/>
    <w:rsid w:val="00C4158A"/>
    <w:rsid w:val="00C90EEF"/>
    <w:rsid w:val="00C97392"/>
    <w:rsid w:val="00CA4EEF"/>
    <w:rsid w:val="00CA5BFB"/>
    <w:rsid w:val="00D048B4"/>
    <w:rsid w:val="00D757C4"/>
    <w:rsid w:val="00D86657"/>
    <w:rsid w:val="00DA7893"/>
    <w:rsid w:val="00DC4171"/>
    <w:rsid w:val="00DE4992"/>
    <w:rsid w:val="00E07093"/>
    <w:rsid w:val="00E0754B"/>
    <w:rsid w:val="00E205F6"/>
    <w:rsid w:val="00E22C9C"/>
    <w:rsid w:val="00E3705E"/>
    <w:rsid w:val="00E650DD"/>
    <w:rsid w:val="00E6660C"/>
    <w:rsid w:val="00E72388"/>
    <w:rsid w:val="00EB01A3"/>
    <w:rsid w:val="00ED4E2D"/>
    <w:rsid w:val="00EE4DA6"/>
    <w:rsid w:val="00F87515"/>
    <w:rsid w:val="00F94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B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2BB0"/>
    <w:pPr>
      <w:tabs>
        <w:tab w:val="center" w:pos="4680"/>
        <w:tab w:val="right" w:pos="9360"/>
      </w:tabs>
    </w:pPr>
  </w:style>
  <w:style w:type="character" w:customStyle="1" w:styleId="HeaderChar">
    <w:name w:val="Header Char"/>
    <w:basedOn w:val="DefaultParagraphFont"/>
    <w:link w:val="Header"/>
    <w:uiPriority w:val="99"/>
    <w:semiHidden/>
    <w:rsid w:val="00BE2BB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E2BB0"/>
    <w:pPr>
      <w:tabs>
        <w:tab w:val="center" w:pos="4680"/>
        <w:tab w:val="right" w:pos="9360"/>
      </w:tabs>
    </w:pPr>
  </w:style>
  <w:style w:type="character" w:customStyle="1" w:styleId="FooterChar">
    <w:name w:val="Footer Char"/>
    <w:basedOn w:val="DefaultParagraphFont"/>
    <w:link w:val="Footer"/>
    <w:uiPriority w:val="99"/>
    <w:rsid w:val="00BE2BB0"/>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85F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6641-281D-425F-A60E-F2228CEA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64</cp:revision>
  <cp:lastPrinted>2022-02-08T01:17:00Z</cp:lastPrinted>
  <dcterms:created xsi:type="dcterms:W3CDTF">2019-01-23T01:56:00Z</dcterms:created>
  <dcterms:modified xsi:type="dcterms:W3CDTF">2022-03-24T03:47:00Z</dcterms:modified>
</cp:coreProperties>
</file>